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BC09E" w14:textId="77777777" w:rsidR="0084642A" w:rsidRPr="003456C0" w:rsidRDefault="002519B2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</w:rPr>
        <w:pict w14:anchorId="695BC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15pt;margin-top:.15pt;width:89.9pt;height:89.9pt;z-index:251657728">
            <v:imagedata r:id="rId12" o:title=""/>
            <w10:wrap type="square"/>
          </v:shape>
          <o:OLEObject Type="Embed" ProgID="Visio.Drawing.11" ShapeID="_x0000_s1026" DrawAspect="Content" ObjectID="_1520689759" r:id="rId13"/>
        </w:pict>
      </w:r>
      <w:r w:rsidR="00AE7CF6" w:rsidRPr="003456C0">
        <w:rPr>
          <w:rFonts w:asciiTheme="minorHAnsi" w:hAnsiTheme="minorHAnsi"/>
          <w:b/>
          <w:bCs/>
        </w:rPr>
        <w:t xml:space="preserve"> </w:t>
      </w:r>
    </w:p>
    <w:p w14:paraId="695BC09F" w14:textId="77777777" w:rsidR="0084642A" w:rsidRPr="003456C0" w:rsidRDefault="0084642A">
      <w:pPr>
        <w:jc w:val="center"/>
        <w:rPr>
          <w:rFonts w:asciiTheme="minorHAnsi" w:hAnsiTheme="minorHAnsi"/>
          <w:b/>
          <w:bCs/>
        </w:rPr>
      </w:pPr>
    </w:p>
    <w:p w14:paraId="695BC0A0" w14:textId="77777777" w:rsidR="005557DE" w:rsidRDefault="005557DE" w:rsidP="003456C0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44"/>
          <w:szCs w:val="44"/>
        </w:rPr>
      </w:pPr>
    </w:p>
    <w:p w14:paraId="695BC0A1" w14:textId="77777777" w:rsidR="00F41877" w:rsidRDefault="00F41877" w:rsidP="003456C0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44"/>
          <w:szCs w:val="44"/>
        </w:rPr>
      </w:pPr>
    </w:p>
    <w:p w14:paraId="695BC0A2" w14:textId="7C985004" w:rsidR="003456C0" w:rsidRPr="00F41877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</w:rPr>
      </w:pPr>
      <w:r w:rsidRPr="00F41877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FTA </w:t>
      </w:r>
      <w:r w:rsidR="002E0081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Acting </w:t>
      </w:r>
      <w:r w:rsidRPr="00F41877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Administrator’s</w:t>
      </w:r>
      <w:r w:rsidR="005557DE" w:rsidRPr="00F41877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 </w:t>
      </w:r>
      <w:r w:rsidRPr="00F41877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Tasking to T</w:t>
      </w:r>
      <w:r w:rsidR="001519E3" w:rsidRPr="00F41877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R</w:t>
      </w:r>
      <w:r w:rsidRPr="00F41877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ACS </w:t>
      </w:r>
      <w:r w:rsidR="00BF20DC" w:rsidRPr="00F41877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16</w:t>
      </w:r>
      <w:r w:rsidRPr="00F41877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-01</w:t>
      </w:r>
    </w:p>
    <w:p w14:paraId="695BC0A3" w14:textId="77777777" w:rsidR="003456C0" w:rsidRPr="003456C0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</w:rPr>
      </w:pPr>
      <w:r w:rsidRPr="003456C0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 </w:t>
      </w:r>
    </w:p>
    <w:p w14:paraId="695BC0A4" w14:textId="77777777" w:rsidR="004E13E9" w:rsidRPr="00464BFD" w:rsidRDefault="003456C0" w:rsidP="00DF08C3">
      <w:pPr>
        <w:pStyle w:val="Pa5"/>
        <w:spacing w:after="80"/>
        <w:rPr>
          <w:rFonts w:asciiTheme="minorHAnsi" w:eastAsia="Times New Roman" w:hAnsiTheme="minorHAnsi"/>
          <w:color w:val="000000"/>
        </w:rPr>
      </w:pPr>
      <w:r w:rsidRPr="00464BFD">
        <w:rPr>
          <w:rFonts w:asciiTheme="minorHAnsi" w:eastAsia="Times New Roman" w:hAnsiTheme="minorHAnsi"/>
          <w:b/>
          <w:bCs/>
          <w:color w:val="000000"/>
        </w:rPr>
        <w:t>Transit Advisory Committee for Safety Task Statement</w:t>
      </w:r>
      <w:r w:rsidR="00833708" w:rsidRPr="00464BFD">
        <w:rPr>
          <w:rFonts w:asciiTheme="minorHAnsi" w:eastAsia="Times New Roman" w:hAnsiTheme="minorHAnsi"/>
          <w:color w:val="000000"/>
        </w:rPr>
        <w:t>:  T</w:t>
      </w:r>
      <w:r w:rsidR="004E13E9" w:rsidRPr="00464BFD">
        <w:rPr>
          <w:rFonts w:asciiTheme="minorHAnsi" w:eastAsia="Times New Roman" w:hAnsiTheme="minorHAnsi"/>
          <w:color w:val="000000"/>
        </w:rPr>
        <w:t>he</w:t>
      </w:r>
      <w:r w:rsidR="00833708" w:rsidRPr="00464BFD">
        <w:rPr>
          <w:rFonts w:asciiTheme="minorHAnsi" w:eastAsia="Times New Roman" w:hAnsiTheme="minorHAnsi"/>
          <w:color w:val="000000"/>
        </w:rPr>
        <w:t xml:space="preserve"> safety of </w:t>
      </w:r>
      <w:r w:rsidR="00C051C3" w:rsidRPr="00464BFD">
        <w:rPr>
          <w:rFonts w:asciiTheme="minorHAnsi" w:eastAsia="Times New Roman" w:hAnsiTheme="minorHAnsi"/>
          <w:color w:val="000000"/>
        </w:rPr>
        <w:t>public transportation</w:t>
      </w:r>
      <w:r w:rsidR="004E13E9" w:rsidRPr="00464BFD">
        <w:rPr>
          <w:rFonts w:asciiTheme="minorHAnsi" w:eastAsia="Times New Roman" w:hAnsiTheme="minorHAnsi"/>
          <w:color w:val="000000"/>
        </w:rPr>
        <w:t xml:space="preserve"> under the Safety Management System (SMS) model</w:t>
      </w:r>
      <w:r w:rsidR="00C051C3" w:rsidRPr="00464BFD">
        <w:rPr>
          <w:rFonts w:asciiTheme="minorHAnsi" w:eastAsia="Times New Roman" w:hAnsiTheme="minorHAnsi"/>
          <w:color w:val="000000"/>
        </w:rPr>
        <w:t xml:space="preserve"> </w:t>
      </w:r>
      <w:r w:rsidR="00833708" w:rsidRPr="00464BFD">
        <w:rPr>
          <w:rFonts w:asciiTheme="minorHAnsi" w:eastAsia="Times New Roman" w:hAnsiTheme="minorHAnsi"/>
          <w:color w:val="000000"/>
        </w:rPr>
        <w:t xml:space="preserve">is </w:t>
      </w:r>
      <w:r w:rsidR="004E13E9" w:rsidRPr="00464BFD">
        <w:rPr>
          <w:rFonts w:asciiTheme="minorHAnsi" w:eastAsia="Times New Roman" w:hAnsiTheme="minorHAnsi"/>
          <w:color w:val="000000"/>
        </w:rPr>
        <w:t xml:space="preserve">largely </w:t>
      </w:r>
      <w:r w:rsidR="00833708" w:rsidRPr="00464BFD">
        <w:rPr>
          <w:rFonts w:asciiTheme="minorHAnsi" w:eastAsia="Times New Roman" w:hAnsiTheme="minorHAnsi"/>
          <w:color w:val="000000"/>
        </w:rPr>
        <w:t xml:space="preserve">dependent on a </w:t>
      </w:r>
      <w:r w:rsidR="00C051C3" w:rsidRPr="00464BFD">
        <w:rPr>
          <w:rFonts w:asciiTheme="minorHAnsi" w:eastAsia="Times New Roman" w:hAnsiTheme="minorHAnsi"/>
          <w:color w:val="000000"/>
        </w:rPr>
        <w:t xml:space="preserve">strong safety culture.  </w:t>
      </w:r>
      <w:r w:rsidR="000401A0">
        <w:rPr>
          <w:rFonts w:asciiTheme="minorHAnsi" w:eastAsia="Times New Roman" w:hAnsiTheme="minorHAnsi"/>
          <w:color w:val="000000"/>
        </w:rPr>
        <w:t>R</w:t>
      </w:r>
      <w:r w:rsidR="00C051C3" w:rsidRPr="00464BFD">
        <w:rPr>
          <w:rFonts w:asciiTheme="minorHAnsi" w:eastAsia="Times New Roman" w:hAnsiTheme="minorHAnsi"/>
          <w:color w:val="000000"/>
        </w:rPr>
        <w:t xml:space="preserve">esearch and studies identify components necessary to build a culture that </w:t>
      </w:r>
      <w:r w:rsidR="00833708" w:rsidRPr="00464BFD">
        <w:rPr>
          <w:rFonts w:asciiTheme="minorHAnsi" w:eastAsia="Times New Roman" w:hAnsiTheme="minorHAnsi"/>
          <w:color w:val="000000"/>
        </w:rPr>
        <w:t>advances and prioritizes safety,</w:t>
      </w:r>
      <w:r w:rsidR="000401A0">
        <w:rPr>
          <w:rStyle w:val="FootnoteReference"/>
          <w:rFonts w:asciiTheme="minorHAnsi" w:eastAsia="Times New Roman" w:hAnsiTheme="minorHAnsi"/>
          <w:color w:val="000000"/>
        </w:rPr>
        <w:footnoteReference w:id="1"/>
      </w:r>
      <w:r w:rsidR="00833708" w:rsidRPr="00464BFD">
        <w:rPr>
          <w:rFonts w:asciiTheme="minorHAnsi" w:eastAsia="Times New Roman" w:hAnsiTheme="minorHAnsi"/>
          <w:color w:val="000000"/>
        </w:rPr>
        <w:t xml:space="preserve"> </w:t>
      </w:r>
      <w:r w:rsidR="000401A0">
        <w:rPr>
          <w:rFonts w:asciiTheme="minorHAnsi" w:eastAsia="Times New Roman" w:hAnsiTheme="minorHAnsi"/>
          <w:color w:val="000000"/>
        </w:rPr>
        <w:t xml:space="preserve">but </w:t>
      </w:r>
      <w:r w:rsidR="004E13E9" w:rsidRPr="00464BFD">
        <w:rPr>
          <w:rFonts w:asciiTheme="minorHAnsi" w:eastAsia="Times New Roman" w:hAnsiTheme="minorHAnsi"/>
          <w:color w:val="000000"/>
        </w:rPr>
        <w:t>organizational structures</w:t>
      </w:r>
      <w:r w:rsidR="00F37AE4">
        <w:rPr>
          <w:rFonts w:asciiTheme="minorHAnsi" w:eastAsia="Times New Roman" w:hAnsiTheme="minorHAnsi"/>
          <w:color w:val="000000"/>
        </w:rPr>
        <w:t xml:space="preserve"> that have departments</w:t>
      </w:r>
      <w:r w:rsidR="004E13E9" w:rsidRPr="00464BFD">
        <w:rPr>
          <w:rFonts w:asciiTheme="minorHAnsi" w:eastAsia="Times New Roman" w:hAnsiTheme="minorHAnsi"/>
          <w:color w:val="000000"/>
        </w:rPr>
        <w:t xml:space="preserve"> with competing priorities may impede the </w:t>
      </w:r>
      <w:r w:rsidR="00157CFD">
        <w:rPr>
          <w:rFonts w:asciiTheme="minorHAnsi" w:eastAsia="Times New Roman" w:hAnsiTheme="minorHAnsi"/>
          <w:color w:val="000000"/>
        </w:rPr>
        <w:t>establishment</w:t>
      </w:r>
      <w:r w:rsidR="004E13E9" w:rsidRPr="00464BFD">
        <w:rPr>
          <w:rFonts w:asciiTheme="minorHAnsi" w:eastAsia="Times New Roman" w:hAnsiTheme="minorHAnsi"/>
          <w:color w:val="000000"/>
        </w:rPr>
        <w:t xml:space="preserve"> of an effective safety culture.  A transit system built around the principles of SMS is most effective when the </w:t>
      </w:r>
      <w:r w:rsidR="00351354" w:rsidRPr="00464BFD">
        <w:rPr>
          <w:rFonts w:asciiTheme="minorHAnsi" w:eastAsia="Times New Roman" w:hAnsiTheme="minorHAnsi"/>
          <w:color w:val="000000"/>
        </w:rPr>
        <w:t>entire organization prioritizes safety above all else</w:t>
      </w:r>
      <w:r w:rsidR="0045246E">
        <w:rPr>
          <w:rFonts w:asciiTheme="minorHAnsi" w:eastAsia="Times New Roman" w:hAnsiTheme="minorHAnsi"/>
          <w:color w:val="000000"/>
        </w:rPr>
        <w:t>,</w:t>
      </w:r>
      <w:r w:rsidR="00351354" w:rsidRPr="00464BFD">
        <w:rPr>
          <w:rFonts w:asciiTheme="minorHAnsi" w:eastAsia="Times New Roman" w:hAnsiTheme="minorHAnsi"/>
          <w:color w:val="000000"/>
        </w:rPr>
        <w:t xml:space="preserve"> and </w:t>
      </w:r>
      <w:r w:rsidR="000608B5" w:rsidRPr="00464BFD">
        <w:rPr>
          <w:rFonts w:asciiTheme="minorHAnsi" w:eastAsia="Times New Roman" w:hAnsiTheme="minorHAnsi"/>
          <w:color w:val="000000"/>
        </w:rPr>
        <w:t>work</w:t>
      </w:r>
      <w:r w:rsidR="00351354" w:rsidRPr="00464BFD">
        <w:rPr>
          <w:rFonts w:asciiTheme="minorHAnsi" w:eastAsia="Times New Roman" w:hAnsiTheme="minorHAnsi"/>
          <w:color w:val="000000"/>
        </w:rPr>
        <w:t>s</w:t>
      </w:r>
      <w:r w:rsidR="000608B5" w:rsidRPr="00464BFD">
        <w:rPr>
          <w:rFonts w:asciiTheme="minorHAnsi" w:eastAsia="Times New Roman" w:hAnsiTheme="minorHAnsi"/>
          <w:color w:val="000000"/>
        </w:rPr>
        <w:t xml:space="preserve"> together in designing, implementing and evaluating the system, investigating incidents and close calls</w:t>
      </w:r>
      <w:r w:rsidR="00157CFD">
        <w:rPr>
          <w:rFonts w:asciiTheme="minorHAnsi" w:eastAsia="Times New Roman" w:hAnsiTheme="minorHAnsi"/>
          <w:color w:val="000000"/>
        </w:rPr>
        <w:t xml:space="preserve">. </w:t>
      </w:r>
      <w:r w:rsidR="0045246E">
        <w:rPr>
          <w:rFonts w:asciiTheme="minorHAnsi" w:eastAsia="Times New Roman" w:hAnsiTheme="minorHAnsi"/>
          <w:color w:val="000000"/>
        </w:rPr>
        <w:t xml:space="preserve"> </w:t>
      </w:r>
      <w:r w:rsidR="00157CFD">
        <w:rPr>
          <w:rFonts w:asciiTheme="minorHAnsi" w:eastAsia="Times New Roman" w:hAnsiTheme="minorHAnsi"/>
          <w:color w:val="000000"/>
        </w:rPr>
        <w:t xml:space="preserve">A successful SMS </w:t>
      </w:r>
      <w:r w:rsidR="00BD7E1B">
        <w:rPr>
          <w:rFonts w:asciiTheme="minorHAnsi" w:eastAsia="Times New Roman" w:hAnsiTheme="minorHAnsi"/>
          <w:color w:val="000000"/>
        </w:rPr>
        <w:t xml:space="preserve">and a strong safety culture </w:t>
      </w:r>
      <w:r w:rsidR="00157CFD">
        <w:rPr>
          <w:rFonts w:asciiTheme="minorHAnsi" w:eastAsia="Times New Roman" w:hAnsiTheme="minorHAnsi"/>
          <w:color w:val="000000"/>
        </w:rPr>
        <w:t xml:space="preserve">depend on the existence of </w:t>
      </w:r>
      <w:r w:rsidR="00467CD1">
        <w:rPr>
          <w:rFonts w:asciiTheme="minorHAnsi" w:eastAsia="Times New Roman" w:hAnsiTheme="minorHAnsi"/>
          <w:color w:val="000000"/>
        </w:rPr>
        <w:t xml:space="preserve">the free flow of </w:t>
      </w:r>
      <w:r w:rsidR="00157CFD">
        <w:rPr>
          <w:rFonts w:asciiTheme="minorHAnsi" w:eastAsia="Times New Roman" w:hAnsiTheme="minorHAnsi"/>
          <w:color w:val="000000"/>
        </w:rPr>
        <w:t>communication across all levels of an organization</w:t>
      </w:r>
      <w:r w:rsidR="000608B5" w:rsidRPr="00464BFD">
        <w:rPr>
          <w:rFonts w:asciiTheme="minorHAnsi" w:eastAsia="Times New Roman" w:hAnsiTheme="minorHAnsi"/>
          <w:color w:val="000000"/>
        </w:rPr>
        <w:t xml:space="preserve"> without the fear of reprisal.    </w:t>
      </w:r>
    </w:p>
    <w:p w14:paraId="695BC0A5" w14:textId="77777777" w:rsidR="00351354" w:rsidRPr="00464BFD" w:rsidRDefault="00351354" w:rsidP="00351354">
      <w:pPr>
        <w:pStyle w:val="Default"/>
      </w:pPr>
    </w:p>
    <w:p w14:paraId="695BC0A6" w14:textId="13AADF1F" w:rsidR="00351354" w:rsidRPr="00464BFD" w:rsidRDefault="00351354" w:rsidP="00351354">
      <w:pPr>
        <w:pStyle w:val="Default"/>
        <w:rPr>
          <w:rFonts w:asciiTheme="minorHAnsi" w:hAnsiTheme="minorHAnsi"/>
        </w:rPr>
      </w:pPr>
      <w:r w:rsidRPr="00464BFD">
        <w:rPr>
          <w:rFonts w:asciiTheme="minorHAnsi" w:hAnsiTheme="minorHAnsi"/>
        </w:rPr>
        <w:t xml:space="preserve">The Federal Transit Administration (FTA) recognizes that </w:t>
      </w:r>
      <w:r w:rsidR="00F37AE4">
        <w:rPr>
          <w:rFonts w:asciiTheme="minorHAnsi" w:hAnsiTheme="minorHAnsi"/>
        </w:rPr>
        <w:t>strengthening a</w:t>
      </w:r>
      <w:r w:rsidRPr="00464BFD">
        <w:rPr>
          <w:rFonts w:asciiTheme="minorHAnsi" w:hAnsiTheme="minorHAnsi"/>
        </w:rPr>
        <w:t xml:space="preserve"> safety cul</w:t>
      </w:r>
      <w:r w:rsidR="005B7BC1" w:rsidRPr="00464BFD">
        <w:rPr>
          <w:rFonts w:asciiTheme="minorHAnsi" w:hAnsiTheme="minorHAnsi"/>
        </w:rPr>
        <w:t>ture</w:t>
      </w:r>
      <w:r w:rsidR="00467CD1">
        <w:rPr>
          <w:rFonts w:asciiTheme="minorHAnsi" w:hAnsiTheme="minorHAnsi"/>
        </w:rPr>
        <w:t xml:space="preserve"> can take years and </w:t>
      </w:r>
      <w:r w:rsidR="00D84235">
        <w:rPr>
          <w:rFonts w:asciiTheme="minorHAnsi" w:hAnsiTheme="minorHAnsi"/>
        </w:rPr>
        <w:t xml:space="preserve">is </w:t>
      </w:r>
      <w:r w:rsidR="00467CD1">
        <w:rPr>
          <w:rFonts w:asciiTheme="minorHAnsi" w:hAnsiTheme="minorHAnsi"/>
        </w:rPr>
        <w:t>ultimately</w:t>
      </w:r>
      <w:r w:rsidR="00F37AE4">
        <w:rPr>
          <w:rFonts w:asciiTheme="minorHAnsi" w:hAnsiTheme="minorHAnsi"/>
        </w:rPr>
        <w:t xml:space="preserve"> a continuous process</w:t>
      </w:r>
      <w:r w:rsidR="0045246E">
        <w:rPr>
          <w:rFonts w:asciiTheme="minorHAnsi" w:hAnsiTheme="minorHAnsi"/>
        </w:rPr>
        <w:t>.</w:t>
      </w:r>
      <w:r w:rsidR="005B7BC1" w:rsidRPr="00464BFD">
        <w:rPr>
          <w:rFonts w:asciiTheme="minorHAnsi" w:hAnsiTheme="minorHAnsi"/>
        </w:rPr>
        <w:t xml:space="preserve"> </w:t>
      </w:r>
      <w:r w:rsidR="0045246E">
        <w:rPr>
          <w:rFonts w:asciiTheme="minorHAnsi" w:hAnsiTheme="minorHAnsi"/>
        </w:rPr>
        <w:t xml:space="preserve"> FTA</w:t>
      </w:r>
      <w:r w:rsidR="00F37AE4" w:rsidRPr="00464BFD">
        <w:rPr>
          <w:rFonts w:asciiTheme="minorHAnsi" w:hAnsiTheme="minorHAnsi"/>
        </w:rPr>
        <w:t xml:space="preserve"> </w:t>
      </w:r>
      <w:r w:rsidR="005B7BC1" w:rsidRPr="00464BFD">
        <w:rPr>
          <w:rFonts w:asciiTheme="minorHAnsi" w:hAnsiTheme="minorHAnsi"/>
        </w:rPr>
        <w:t xml:space="preserve">wants to encourage implementation </w:t>
      </w:r>
      <w:r w:rsidR="00F37AE4">
        <w:rPr>
          <w:rFonts w:asciiTheme="minorHAnsi" w:hAnsiTheme="minorHAnsi"/>
        </w:rPr>
        <w:t xml:space="preserve">of measures that will strengthen safety culture </w:t>
      </w:r>
      <w:r w:rsidR="005B7BC1" w:rsidRPr="00464BFD">
        <w:rPr>
          <w:rFonts w:asciiTheme="minorHAnsi" w:hAnsiTheme="minorHAnsi"/>
        </w:rPr>
        <w:t>at every level within the transit industry.  Therefore, FTA</w:t>
      </w:r>
      <w:r w:rsidRPr="00464BFD">
        <w:rPr>
          <w:rFonts w:asciiTheme="minorHAnsi" w:hAnsiTheme="minorHAnsi"/>
        </w:rPr>
        <w:t xml:space="preserve"> is tasking TRACS to develop </w:t>
      </w:r>
      <w:r w:rsidR="005B7BC1" w:rsidRPr="00464BFD">
        <w:rPr>
          <w:rFonts w:asciiTheme="minorHAnsi" w:hAnsiTheme="minorHAnsi"/>
        </w:rPr>
        <w:t xml:space="preserve">practical </w:t>
      </w:r>
      <w:r w:rsidRPr="00464BFD">
        <w:rPr>
          <w:rFonts w:asciiTheme="minorHAnsi" w:hAnsiTheme="minorHAnsi"/>
        </w:rPr>
        <w:t>recommendati</w:t>
      </w:r>
      <w:r w:rsidR="005B7BC1" w:rsidRPr="00464BFD">
        <w:rPr>
          <w:rFonts w:asciiTheme="minorHAnsi" w:hAnsiTheme="minorHAnsi"/>
        </w:rPr>
        <w:t xml:space="preserve">ons detailing how </w:t>
      </w:r>
      <w:r w:rsidR="00F37AE4" w:rsidRPr="00F37AE4">
        <w:rPr>
          <w:rFonts w:asciiTheme="minorHAnsi" w:hAnsiTheme="minorHAnsi"/>
        </w:rPr>
        <w:t xml:space="preserve">processes, </w:t>
      </w:r>
      <w:r w:rsidR="00F37AE4">
        <w:rPr>
          <w:rFonts w:asciiTheme="minorHAnsi" w:hAnsiTheme="minorHAnsi"/>
        </w:rPr>
        <w:t xml:space="preserve">practices, </w:t>
      </w:r>
      <w:r w:rsidR="00F37AE4" w:rsidRPr="00F37AE4">
        <w:rPr>
          <w:rFonts w:asciiTheme="minorHAnsi" w:hAnsiTheme="minorHAnsi"/>
        </w:rPr>
        <w:t>tasks</w:t>
      </w:r>
      <w:r w:rsidR="00F37AE4">
        <w:rPr>
          <w:rFonts w:asciiTheme="minorHAnsi" w:hAnsiTheme="minorHAnsi"/>
        </w:rPr>
        <w:t>,</w:t>
      </w:r>
      <w:r w:rsidR="00F37AE4" w:rsidRPr="00F37AE4">
        <w:rPr>
          <w:rFonts w:asciiTheme="minorHAnsi" w:hAnsiTheme="minorHAnsi"/>
        </w:rPr>
        <w:t xml:space="preserve"> and individual employee responsibilities </w:t>
      </w:r>
      <w:r w:rsidR="00F37AE4">
        <w:rPr>
          <w:rFonts w:asciiTheme="minorHAnsi" w:hAnsiTheme="minorHAnsi"/>
        </w:rPr>
        <w:t>can</w:t>
      </w:r>
      <w:r w:rsidR="005B7BC1" w:rsidRPr="00464BFD">
        <w:rPr>
          <w:rFonts w:asciiTheme="minorHAnsi" w:hAnsiTheme="minorHAnsi"/>
        </w:rPr>
        <w:t xml:space="preserve"> </w:t>
      </w:r>
      <w:r w:rsidR="00D84235">
        <w:rPr>
          <w:rFonts w:asciiTheme="minorHAnsi" w:hAnsiTheme="minorHAnsi"/>
        </w:rPr>
        <w:t xml:space="preserve">support </w:t>
      </w:r>
      <w:r w:rsidR="00903AA6">
        <w:rPr>
          <w:rFonts w:asciiTheme="minorHAnsi" w:hAnsiTheme="minorHAnsi"/>
        </w:rPr>
        <w:t xml:space="preserve">a </w:t>
      </w:r>
      <w:r w:rsidR="00F37AE4">
        <w:rPr>
          <w:rFonts w:asciiTheme="minorHAnsi" w:hAnsiTheme="minorHAnsi"/>
        </w:rPr>
        <w:t>strong safety culture</w:t>
      </w:r>
      <w:r w:rsidR="005B7BC1" w:rsidRPr="00464BFD">
        <w:rPr>
          <w:rFonts w:asciiTheme="minorHAnsi" w:hAnsiTheme="minorHAnsi"/>
        </w:rPr>
        <w:t xml:space="preserve">.  </w:t>
      </w:r>
    </w:p>
    <w:p w14:paraId="695BC0A7" w14:textId="77777777" w:rsidR="003347C2" w:rsidRPr="00464BFD" w:rsidRDefault="003347C2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695BC0A8" w14:textId="77777777" w:rsidR="003456C0" w:rsidRPr="00464BFD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464BF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Task No.:</w:t>
      </w:r>
      <w:r w:rsidR="00E44181" w:rsidRPr="00464BF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 xml:space="preserve"> </w:t>
      </w:r>
      <w:r w:rsidR="007020AE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 xml:space="preserve"> </w:t>
      </w:r>
      <w:r w:rsidR="00D1249F" w:rsidRPr="00464BFD">
        <w:rPr>
          <w:rFonts w:asciiTheme="minorHAnsi" w:eastAsia="Times New Roman" w:hAnsiTheme="minorHAnsi"/>
          <w:color w:val="000000"/>
          <w:sz w:val="24"/>
          <w:szCs w:val="24"/>
        </w:rPr>
        <w:t>1</w:t>
      </w:r>
      <w:r w:rsidR="00F41877" w:rsidRPr="00464BFD">
        <w:rPr>
          <w:rFonts w:asciiTheme="minorHAnsi" w:eastAsia="Times New Roman" w:hAnsiTheme="minorHAnsi"/>
          <w:color w:val="000000"/>
          <w:sz w:val="24"/>
          <w:szCs w:val="24"/>
        </w:rPr>
        <w:t>6</w:t>
      </w:r>
      <w:r w:rsidRPr="00464BFD">
        <w:rPr>
          <w:rFonts w:asciiTheme="minorHAnsi" w:eastAsia="Times New Roman" w:hAnsiTheme="minorHAnsi"/>
          <w:color w:val="000000"/>
          <w:sz w:val="24"/>
          <w:szCs w:val="24"/>
        </w:rPr>
        <w:t>-01</w:t>
      </w:r>
    </w:p>
    <w:p w14:paraId="695BC0A9" w14:textId="77777777" w:rsidR="005557DE" w:rsidRPr="00464BFD" w:rsidRDefault="005557DE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695BC0AA" w14:textId="77777777" w:rsidR="003456C0" w:rsidRPr="00464BFD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464BF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Date initially presented to the T</w:t>
      </w:r>
      <w:r w:rsidR="001519E3" w:rsidRPr="00464BF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R</w:t>
      </w:r>
      <w:r w:rsidRPr="00464BF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ACS: </w:t>
      </w:r>
      <w:r w:rsidR="00D1249F" w:rsidRPr="00464BFD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 </w:t>
      </w:r>
      <w:r w:rsidR="00F41877" w:rsidRPr="00464BFD">
        <w:rPr>
          <w:rFonts w:asciiTheme="minorHAnsi" w:eastAsia="Times New Roman" w:hAnsiTheme="minorHAnsi"/>
          <w:bCs/>
          <w:color w:val="000000"/>
          <w:sz w:val="24"/>
          <w:szCs w:val="24"/>
        </w:rPr>
        <w:t>March 29</w:t>
      </w:r>
      <w:r w:rsidR="00386AFE">
        <w:rPr>
          <w:rFonts w:asciiTheme="minorHAnsi" w:eastAsia="Times New Roman" w:hAnsiTheme="minorHAnsi"/>
          <w:bCs/>
          <w:color w:val="000000"/>
          <w:sz w:val="24"/>
          <w:szCs w:val="24"/>
        </w:rPr>
        <w:t>, 2016</w:t>
      </w:r>
      <w:r w:rsidR="00D1249F" w:rsidRPr="00464BFD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 </w:t>
      </w:r>
    </w:p>
    <w:p w14:paraId="695BC0AB" w14:textId="77777777" w:rsidR="003456C0" w:rsidRPr="00464BFD" w:rsidRDefault="003456C0" w:rsidP="00B424B8">
      <w:pPr>
        <w:tabs>
          <w:tab w:val="right" w:pos="9360"/>
        </w:tabs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464BFD">
        <w:rPr>
          <w:rFonts w:asciiTheme="minorHAnsi" w:eastAsia="Times New Roman" w:hAnsiTheme="minorHAnsi"/>
          <w:color w:val="000000"/>
          <w:sz w:val="24"/>
          <w:szCs w:val="24"/>
        </w:rPr>
        <w:t> </w:t>
      </w:r>
      <w:r w:rsidR="00B424B8">
        <w:rPr>
          <w:rFonts w:asciiTheme="minorHAnsi" w:eastAsia="Times New Roman" w:hAnsiTheme="minorHAnsi"/>
          <w:color w:val="000000"/>
          <w:sz w:val="24"/>
          <w:szCs w:val="24"/>
        </w:rPr>
        <w:tab/>
      </w:r>
    </w:p>
    <w:p w14:paraId="695BC0AC" w14:textId="77777777" w:rsidR="005B7BC1" w:rsidRPr="00464BFD" w:rsidRDefault="00B424B8" w:rsidP="003456C0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Work Groups will be e</w:t>
      </w:r>
      <w:r w:rsidR="00AC7CC1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stablished</w:t>
      </w:r>
      <w:r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 xml:space="preserve"> to address the various components of this tasking.</w:t>
      </w:r>
    </w:p>
    <w:p w14:paraId="695BC0AD" w14:textId="77777777" w:rsidR="005B7BC1" w:rsidRPr="00464BFD" w:rsidRDefault="005B7BC1" w:rsidP="003456C0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</w:rPr>
      </w:pPr>
    </w:p>
    <w:p w14:paraId="695BC0AE" w14:textId="77777777" w:rsidR="005B7BC1" w:rsidRPr="00464BFD" w:rsidRDefault="005B7BC1" w:rsidP="003456C0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</w:rPr>
      </w:pPr>
      <w:r w:rsidRPr="00464BF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Issues to be considered include but are not limited to</w:t>
      </w:r>
      <w:r w:rsidR="00030030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 xml:space="preserve"> the following</w:t>
      </w:r>
      <w:r w:rsidRPr="00464BF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:</w:t>
      </w:r>
    </w:p>
    <w:p w14:paraId="695BC0AF" w14:textId="77777777" w:rsidR="005B7BC1" w:rsidRPr="00464BFD" w:rsidRDefault="007740FD" w:rsidP="005B7BC1">
      <w:pPr>
        <w:numPr>
          <w:ilvl w:val="0"/>
          <w:numId w:val="9"/>
        </w:numPr>
        <w:spacing w:before="100" w:beforeAutospacing="1"/>
        <w:rPr>
          <w:rFonts w:asciiTheme="minorHAnsi" w:hAnsiTheme="minorHAnsi"/>
          <w:sz w:val="24"/>
          <w:szCs w:val="24"/>
        </w:rPr>
      </w:pPr>
      <w:r w:rsidRPr="00464BFD">
        <w:rPr>
          <w:rFonts w:asciiTheme="minorHAnsi" w:hAnsiTheme="minorHAnsi"/>
          <w:sz w:val="24"/>
          <w:szCs w:val="24"/>
        </w:rPr>
        <w:t>To what</w:t>
      </w:r>
      <w:r w:rsidR="005B7BC1" w:rsidRPr="00464BFD">
        <w:rPr>
          <w:rFonts w:asciiTheme="minorHAnsi" w:hAnsiTheme="minorHAnsi"/>
          <w:sz w:val="24"/>
          <w:szCs w:val="24"/>
        </w:rPr>
        <w:t xml:space="preserve"> extent does organizational structure</w:t>
      </w:r>
      <w:r w:rsidR="0045246E">
        <w:rPr>
          <w:rFonts w:asciiTheme="minorHAnsi" w:hAnsiTheme="minorHAnsi"/>
          <w:sz w:val="24"/>
          <w:szCs w:val="24"/>
        </w:rPr>
        <w:t>,</w:t>
      </w:r>
      <w:r w:rsidR="00F37AE4">
        <w:rPr>
          <w:rFonts w:asciiTheme="minorHAnsi" w:hAnsiTheme="minorHAnsi"/>
          <w:sz w:val="24"/>
          <w:szCs w:val="24"/>
        </w:rPr>
        <w:t xml:space="preserve"> such as reporting relationships and authority</w:t>
      </w:r>
      <w:r w:rsidR="0045246E">
        <w:rPr>
          <w:rFonts w:asciiTheme="minorHAnsi" w:hAnsiTheme="minorHAnsi"/>
          <w:sz w:val="24"/>
          <w:szCs w:val="24"/>
        </w:rPr>
        <w:t>,</w:t>
      </w:r>
      <w:r w:rsidR="005B7BC1" w:rsidRPr="00464BFD">
        <w:rPr>
          <w:rFonts w:asciiTheme="minorHAnsi" w:hAnsiTheme="minorHAnsi"/>
          <w:sz w:val="24"/>
          <w:szCs w:val="24"/>
        </w:rPr>
        <w:t xml:space="preserve"> </w:t>
      </w:r>
      <w:r w:rsidRPr="00464BFD">
        <w:rPr>
          <w:rFonts w:asciiTheme="minorHAnsi" w:hAnsiTheme="minorHAnsi"/>
          <w:sz w:val="24"/>
          <w:szCs w:val="24"/>
        </w:rPr>
        <w:t>affect safety culture?</w:t>
      </w:r>
    </w:p>
    <w:p w14:paraId="695BC0B0" w14:textId="77777777" w:rsidR="007740FD" w:rsidRPr="00464BFD" w:rsidRDefault="007740FD" w:rsidP="007740FD">
      <w:pPr>
        <w:numPr>
          <w:ilvl w:val="0"/>
          <w:numId w:val="9"/>
        </w:numPr>
        <w:spacing w:before="100" w:beforeAutospacing="1"/>
        <w:rPr>
          <w:rFonts w:asciiTheme="minorHAnsi" w:hAnsiTheme="minorHAnsi"/>
          <w:sz w:val="24"/>
          <w:szCs w:val="24"/>
        </w:rPr>
      </w:pPr>
      <w:r w:rsidRPr="00464BFD">
        <w:rPr>
          <w:rFonts w:asciiTheme="minorHAnsi" w:hAnsiTheme="minorHAnsi"/>
          <w:sz w:val="24"/>
          <w:szCs w:val="24"/>
        </w:rPr>
        <w:t xml:space="preserve">What </w:t>
      </w:r>
      <w:r w:rsidR="00F37AE4">
        <w:rPr>
          <w:rFonts w:asciiTheme="minorHAnsi" w:hAnsiTheme="minorHAnsi"/>
          <w:sz w:val="24"/>
          <w:szCs w:val="24"/>
        </w:rPr>
        <w:t>can inhibit</w:t>
      </w:r>
      <w:r w:rsidR="00F37AE4" w:rsidRPr="00464BFD">
        <w:rPr>
          <w:rFonts w:asciiTheme="minorHAnsi" w:hAnsiTheme="minorHAnsi"/>
          <w:sz w:val="24"/>
          <w:szCs w:val="24"/>
        </w:rPr>
        <w:t xml:space="preserve"> </w:t>
      </w:r>
      <w:r w:rsidRPr="00464BFD">
        <w:rPr>
          <w:rFonts w:asciiTheme="minorHAnsi" w:hAnsiTheme="minorHAnsi"/>
          <w:sz w:val="24"/>
          <w:szCs w:val="24"/>
        </w:rPr>
        <w:t xml:space="preserve">the promotion of </w:t>
      </w:r>
      <w:r w:rsidR="00F37AE4">
        <w:rPr>
          <w:rFonts w:asciiTheme="minorHAnsi" w:hAnsiTheme="minorHAnsi"/>
          <w:sz w:val="24"/>
          <w:szCs w:val="24"/>
        </w:rPr>
        <w:t xml:space="preserve">a strong </w:t>
      </w:r>
      <w:r w:rsidRPr="00464BFD">
        <w:rPr>
          <w:rFonts w:asciiTheme="minorHAnsi" w:hAnsiTheme="minorHAnsi"/>
          <w:sz w:val="24"/>
          <w:szCs w:val="24"/>
        </w:rPr>
        <w:t xml:space="preserve">safety culture?  </w:t>
      </w:r>
      <w:r w:rsidR="00095202">
        <w:rPr>
          <w:rFonts w:asciiTheme="minorHAnsi" w:hAnsiTheme="minorHAnsi"/>
          <w:sz w:val="24"/>
          <w:szCs w:val="24"/>
        </w:rPr>
        <w:t>What can weaken a safety culture?</w:t>
      </w:r>
    </w:p>
    <w:p w14:paraId="695BC0B1" w14:textId="386727EA" w:rsidR="005B7BC1" w:rsidRPr="00464BFD" w:rsidRDefault="00C47034" w:rsidP="007740FD">
      <w:pPr>
        <w:numPr>
          <w:ilvl w:val="0"/>
          <w:numId w:val="9"/>
        </w:numPr>
        <w:spacing w:before="100" w:beforeAutospacing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 description of </w:t>
      </w:r>
      <w:r w:rsidR="005B7BC1" w:rsidRPr="00464BFD">
        <w:rPr>
          <w:rFonts w:asciiTheme="minorHAnsi" w:hAnsiTheme="minorHAnsi"/>
          <w:sz w:val="24"/>
          <w:szCs w:val="24"/>
        </w:rPr>
        <w:t>the ideal organizational structure</w:t>
      </w:r>
      <w:r w:rsidR="00464BFD" w:rsidRPr="00464BFD">
        <w:rPr>
          <w:rFonts w:asciiTheme="minorHAnsi" w:hAnsiTheme="minorHAnsi"/>
          <w:sz w:val="24"/>
          <w:szCs w:val="24"/>
        </w:rPr>
        <w:t>. How do the various components of the organization</w:t>
      </w:r>
      <w:r w:rsidR="005B7BC1" w:rsidRPr="00464BFD">
        <w:rPr>
          <w:rFonts w:asciiTheme="minorHAnsi" w:hAnsiTheme="minorHAnsi"/>
          <w:sz w:val="24"/>
          <w:szCs w:val="24"/>
        </w:rPr>
        <w:t xml:space="preserve"> interact with</w:t>
      </w:r>
      <w:r w:rsidR="00464BFD" w:rsidRPr="00464BFD">
        <w:rPr>
          <w:rFonts w:asciiTheme="minorHAnsi" w:hAnsiTheme="minorHAnsi"/>
          <w:sz w:val="24"/>
          <w:szCs w:val="24"/>
        </w:rPr>
        <w:t xml:space="preserve"> each other, including the safety office and</w:t>
      </w:r>
      <w:r w:rsidR="005B7BC1" w:rsidRPr="00464BFD">
        <w:rPr>
          <w:rFonts w:asciiTheme="minorHAnsi" w:hAnsiTheme="minorHAnsi"/>
          <w:sz w:val="24"/>
          <w:szCs w:val="24"/>
        </w:rPr>
        <w:t xml:space="preserve"> senior management</w:t>
      </w:r>
      <w:r w:rsidR="00F37AE4">
        <w:rPr>
          <w:rFonts w:asciiTheme="minorHAnsi" w:hAnsiTheme="minorHAnsi"/>
          <w:sz w:val="24"/>
          <w:szCs w:val="24"/>
        </w:rPr>
        <w:t xml:space="preserve">, including reporting relationships, relative authority, </w:t>
      </w:r>
      <w:r w:rsidR="00467CD1">
        <w:rPr>
          <w:rFonts w:asciiTheme="minorHAnsi" w:hAnsiTheme="minorHAnsi"/>
          <w:sz w:val="24"/>
          <w:szCs w:val="24"/>
        </w:rPr>
        <w:t xml:space="preserve">resources, </w:t>
      </w:r>
      <w:r w:rsidR="00F37AE4">
        <w:rPr>
          <w:rFonts w:asciiTheme="minorHAnsi" w:hAnsiTheme="minorHAnsi"/>
          <w:sz w:val="24"/>
          <w:szCs w:val="24"/>
        </w:rPr>
        <w:t>and other aspects</w:t>
      </w:r>
      <w:r w:rsidR="005B7BC1" w:rsidRPr="00464BFD">
        <w:rPr>
          <w:rFonts w:asciiTheme="minorHAnsi" w:hAnsiTheme="minorHAnsi"/>
          <w:sz w:val="24"/>
          <w:szCs w:val="24"/>
        </w:rPr>
        <w:t>?</w:t>
      </w:r>
    </w:p>
    <w:p w14:paraId="695BC0B2" w14:textId="77777777" w:rsidR="00464BFD" w:rsidRDefault="00C47034" w:rsidP="000401A0">
      <w:pPr>
        <w:numPr>
          <w:ilvl w:val="0"/>
          <w:numId w:val="9"/>
        </w:numPr>
        <w:spacing w:before="100" w:beforeAutospacing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d</w:t>
      </w:r>
      <w:r w:rsidR="00030030">
        <w:rPr>
          <w:rFonts w:asciiTheme="minorHAnsi" w:hAnsiTheme="minorHAnsi"/>
          <w:sz w:val="24"/>
          <w:szCs w:val="24"/>
        </w:rPr>
        <w:t>iscuss</w:t>
      </w:r>
      <w:r>
        <w:rPr>
          <w:rFonts w:asciiTheme="minorHAnsi" w:hAnsiTheme="minorHAnsi"/>
          <w:sz w:val="24"/>
          <w:szCs w:val="24"/>
        </w:rPr>
        <w:t>ion about</w:t>
      </w:r>
      <w:r w:rsidR="00030030">
        <w:rPr>
          <w:rFonts w:asciiTheme="minorHAnsi" w:hAnsiTheme="minorHAnsi"/>
          <w:sz w:val="24"/>
          <w:szCs w:val="24"/>
        </w:rPr>
        <w:t xml:space="preserve"> </w:t>
      </w:r>
      <w:r w:rsidR="000401A0">
        <w:rPr>
          <w:rFonts w:asciiTheme="minorHAnsi" w:hAnsiTheme="minorHAnsi"/>
          <w:sz w:val="24"/>
          <w:szCs w:val="24"/>
        </w:rPr>
        <w:t xml:space="preserve">how </w:t>
      </w:r>
      <w:r w:rsidR="000401A0" w:rsidRPr="000401A0">
        <w:rPr>
          <w:rFonts w:asciiTheme="minorHAnsi" w:hAnsiTheme="minorHAnsi"/>
          <w:sz w:val="24"/>
          <w:szCs w:val="24"/>
        </w:rPr>
        <w:t xml:space="preserve">required training, grant requirements, </w:t>
      </w:r>
      <w:r w:rsidR="000401A0">
        <w:rPr>
          <w:rFonts w:asciiTheme="minorHAnsi" w:hAnsiTheme="minorHAnsi"/>
          <w:sz w:val="24"/>
          <w:szCs w:val="24"/>
        </w:rPr>
        <w:t xml:space="preserve">and other interventions might promote the strengthening of </w:t>
      </w:r>
      <w:r w:rsidR="00464BFD" w:rsidRPr="00464BFD">
        <w:rPr>
          <w:rFonts w:asciiTheme="minorHAnsi" w:hAnsiTheme="minorHAnsi"/>
          <w:sz w:val="24"/>
          <w:szCs w:val="24"/>
        </w:rPr>
        <w:t>safety culture</w:t>
      </w:r>
      <w:r w:rsidR="000401A0">
        <w:rPr>
          <w:rFonts w:asciiTheme="minorHAnsi" w:hAnsiTheme="minorHAnsi"/>
          <w:sz w:val="24"/>
          <w:szCs w:val="24"/>
        </w:rPr>
        <w:t>.</w:t>
      </w:r>
    </w:p>
    <w:p w14:paraId="695BC0B3" w14:textId="77777777" w:rsidR="007740FD" w:rsidRPr="00B424B8" w:rsidRDefault="00C47034" w:rsidP="00B424B8">
      <w:pPr>
        <w:numPr>
          <w:ilvl w:val="0"/>
          <w:numId w:val="9"/>
        </w:numPr>
        <w:spacing w:before="100" w:beforeAutospacing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 e</w:t>
      </w:r>
      <w:r w:rsidR="00B424B8">
        <w:rPr>
          <w:rFonts w:asciiTheme="minorHAnsi" w:hAnsiTheme="minorHAnsi"/>
          <w:sz w:val="24"/>
          <w:szCs w:val="24"/>
        </w:rPr>
        <w:t>valuat</w:t>
      </w:r>
      <w:r>
        <w:rPr>
          <w:rFonts w:asciiTheme="minorHAnsi" w:hAnsiTheme="minorHAnsi"/>
          <w:sz w:val="24"/>
          <w:szCs w:val="24"/>
        </w:rPr>
        <w:t xml:space="preserve">ion of </w:t>
      </w:r>
      <w:r w:rsidR="00B424B8">
        <w:rPr>
          <w:rFonts w:asciiTheme="minorHAnsi" w:hAnsiTheme="minorHAnsi"/>
          <w:sz w:val="24"/>
          <w:szCs w:val="24"/>
        </w:rPr>
        <w:t xml:space="preserve">how labor/management </w:t>
      </w:r>
      <w:r w:rsidR="000401A0">
        <w:rPr>
          <w:rFonts w:asciiTheme="minorHAnsi" w:hAnsiTheme="minorHAnsi"/>
          <w:sz w:val="24"/>
          <w:szCs w:val="24"/>
        </w:rPr>
        <w:t xml:space="preserve">communication and </w:t>
      </w:r>
      <w:r w:rsidR="00B424B8">
        <w:rPr>
          <w:rFonts w:asciiTheme="minorHAnsi" w:hAnsiTheme="minorHAnsi"/>
          <w:sz w:val="24"/>
          <w:szCs w:val="24"/>
        </w:rPr>
        <w:t xml:space="preserve">committees may or may not promote </w:t>
      </w:r>
      <w:r w:rsidR="000401A0">
        <w:rPr>
          <w:rFonts w:asciiTheme="minorHAnsi" w:hAnsiTheme="minorHAnsi"/>
          <w:sz w:val="24"/>
          <w:szCs w:val="24"/>
        </w:rPr>
        <w:t xml:space="preserve">a strong </w:t>
      </w:r>
      <w:r w:rsidR="00B424B8">
        <w:rPr>
          <w:rFonts w:asciiTheme="minorHAnsi" w:hAnsiTheme="minorHAnsi"/>
          <w:sz w:val="24"/>
          <w:szCs w:val="24"/>
        </w:rPr>
        <w:t xml:space="preserve">safety culture.  </w:t>
      </w:r>
      <w:r w:rsidR="000401A0">
        <w:rPr>
          <w:rFonts w:asciiTheme="minorHAnsi" w:hAnsiTheme="minorHAnsi"/>
          <w:sz w:val="24"/>
          <w:szCs w:val="24"/>
        </w:rPr>
        <w:t xml:space="preserve">What problems exist? </w:t>
      </w:r>
      <w:r w:rsidR="0045246E">
        <w:rPr>
          <w:rFonts w:asciiTheme="minorHAnsi" w:hAnsiTheme="minorHAnsi"/>
          <w:sz w:val="24"/>
          <w:szCs w:val="24"/>
        </w:rPr>
        <w:t xml:space="preserve"> </w:t>
      </w:r>
      <w:r w:rsidR="00B424B8">
        <w:rPr>
          <w:rFonts w:asciiTheme="minorHAnsi" w:hAnsiTheme="minorHAnsi"/>
          <w:sz w:val="24"/>
          <w:szCs w:val="24"/>
        </w:rPr>
        <w:t xml:space="preserve">How do the provisions of labor/management agreements affect safety culture, particularly as they pertain to </w:t>
      </w:r>
      <w:r w:rsidR="009D66BD" w:rsidRPr="00B424B8">
        <w:rPr>
          <w:sz w:val="24"/>
          <w:szCs w:val="24"/>
        </w:rPr>
        <w:t>the reporting of accidents, incidents and close call investigations</w:t>
      </w:r>
      <w:r w:rsidR="00BD7E1B">
        <w:rPr>
          <w:sz w:val="24"/>
          <w:szCs w:val="24"/>
        </w:rPr>
        <w:t>, or other interests such as wage and working-condition negotiations</w:t>
      </w:r>
      <w:r w:rsidR="009D66BD" w:rsidRPr="00B424B8">
        <w:rPr>
          <w:sz w:val="24"/>
          <w:szCs w:val="24"/>
        </w:rPr>
        <w:t xml:space="preserve">?  </w:t>
      </w:r>
      <w:r w:rsidR="00DF08C3" w:rsidRPr="00B424B8">
        <w:rPr>
          <w:sz w:val="24"/>
          <w:szCs w:val="24"/>
        </w:rPr>
        <w:t xml:space="preserve">How </w:t>
      </w:r>
      <w:r w:rsidR="00B261DE" w:rsidRPr="00B424B8">
        <w:rPr>
          <w:sz w:val="24"/>
          <w:szCs w:val="24"/>
        </w:rPr>
        <w:t>might</w:t>
      </w:r>
      <w:r w:rsidR="00DF08C3" w:rsidRPr="00B424B8">
        <w:rPr>
          <w:sz w:val="24"/>
          <w:szCs w:val="24"/>
        </w:rPr>
        <w:t xml:space="preserve"> the labor</w:t>
      </w:r>
      <w:r w:rsidR="00095202">
        <w:rPr>
          <w:sz w:val="24"/>
          <w:szCs w:val="24"/>
        </w:rPr>
        <w:t>/</w:t>
      </w:r>
      <w:r w:rsidR="00DF08C3" w:rsidRPr="00B424B8">
        <w:rPr>
          <w:sz w:val="24"/>
          <w:szCs w:val="24"/>
        </w:rPr>
        <w:t xml:space="preserve">management </w:t>
      </w:r>
      <w:r w:rsidR="00BD7E1B">
        <w:rPr>
          <w:sz w:val="24"/>
          <w:szCs w:val="24"/>
        </w:rPr>
        <w:t xml:space="preserve">communication and </w:t>
      </w:r>
      <w:r w:rsidR="00DF08C3" w:rsidRPr="00B424B8">
        <w:rPr>
          <w:sz w:val="24"/>
          <w:szCs w:val="24"/>
        </w:rPr>
        <w:t>committees differ in a unionized vs. non-unionized transit property</w:t>
      </w:r>
      <w:r w:rsidR="00BD7E1B">
        <w:rPr>
          <w:sz w:val="24"/>
          <w:szCs w:val="24"/>
        </w:rPr>
        <w:t>, and how can those differences affect safety culture</w:t>
      </w:r>
      <w:r w:rsidR="00DF08C3" w:rsidRPr="00B424B8">
        <w:rPr>
          <w:sz w:val="24"/>
          <w:szCs w:val="24"/>
        </w:rPr>
        <w:t>?</w:t>
      </w:r>
    </w:p>
    <w:p w14:paraId="695BC0B4" w14:textId="77777777" w:rsidR="009C7CA3" w:rsidRPr="00464BFD" w:rsidRDefault="009C7CA3" w:rsidP="009C7CA3">
      <w:pPr>
        <w:rPr>
          <w:rFonts w:asciiTheme="minorHAnsi" w:hAnsiTheme="minorHAnsi"/>
          <w:sz w:val="24"/>
          <w:szCs w:val="24"/>
        </w:rPr>
      </w:pPr>
      <w:r w:rsidRPr="00464BFD">
        <w:rPr>
          <w:rFonts w:asciiTheme="minorHAnsi" w:hAnsiTheme="minorHAnsi"/>
          <w:b/>
          <w:sz w:val="24"/>
          <w:szCs w:val="24"/>
        </w:rPr>
        <w:t>Refer to/establish working group</w:t>
      </w:r>
      <w:r w:rsidR="007740FD" w:rsidRPr="00464BFD">
        <w:rPr>
          <w:rFonts w:asciiTheme="minorHAnsi" w:hAnsiTheme="minorHAnsi"/>
          <w:b/>
          <w:sz w:val="24"/>
          <w:szCs w:val="24"/>
        </w:rPr>
        <w:t>s</w:t>
      </w:r>
      <w:r w:rsidRPr="00464BFD">
        <w:rPr>
          <w:rFonts w:asciiTheme="minorHAnsi" w:hAnsiTheme="minorHAnsi"/>
          <w:sz w:val="24"/>
          <w:szCs w:val="24"/>
        </w:rPr>
        <w:t>: Yes</w:t>
      </w:r>
    </w:p>
    <w:p w14:paraId="695BC0B5" w14:textId="77777777" w:rsidR="0065397E" w:rsidRDefault="009C7CA3" w:rsidP="004A3895">
      <w:pPr>
        <w:spacing w:after="120"/>
        <w:rPr>
          <w:rFonts w:asciiTheme="minorHAnsi" w:hAnsiTheme="minorHAnsi"/>
          <w:sz w:val="24"/>
          <w:szCs w:val="24"/>
        </w:rPr>
      </w:pPr>
      <w:r w:rsidRPr="00464BFD">
        <w:rPr>
          <w:rFonts w:asciiTheme="minorHAnsi" w:hAnsiTheme="minorHAnsi"/>
          <w:b/>
          <w:sz w:val="24"/>
          <w:szCs w:val="24"/>
        </w:rPr>
        <w:t>Target Dates</w:t>
      </w:r>
      <w:r w:rsidRPr="00464BFD">
        <w:rPr>
          <w:rFonts w:asciiTheme="minorHAnsi" w:hAnsiTheme="minorHAnsi"/>
          <w:sz w:val="24"/>
          <w:szCs w:val="24"/>
        </w:rPr>
        <w:t xml:space="preserve">:  </w:t>
      </w:r>
    </w:p>
    <w:p w14:paraId="695BC0B6" w14:textId="77777777" w:rsidR="0065397E" w:rsidRDefault="0065397E" w:rsidP="004A3895">
      <w:pPr>
        <w:pStyle w:val="ListParagraph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/>
        </w:rPr>
      </w:pPr>
      <w:r w:rsidRPr="0065397E">
        <w:rPr>
          <w:rFonts w:asciiTheme="minorHAnsi" w:hAnsiTheme="minorHAnsi"/>
          <w:b/>
        </w:rPr>
        <w:t>October 30, 2016</w:t>
      </w:r>
      <w:r w:rsidRPr="0065397E">
        <w:rPr>
          <w:rFonts w:asciiTheme="minorHAnsi" w:hAnsiTheme="minorHAnsi"/>
        </w:rPr>
        <w:t xml:space="preserve">:  </w:t>
      </w:r>
      <w:r w:rsidR="00AC7CC1" w:rsidRPr="0065397E">
        <w:rPr>
          <w:rFonts w:asciiTheme="minorHAnsi" w:hAnsiTheme="minorHAnsi"/>
        </w:rPr>
        <w:t>Submit d</w:t>
      </w:r>
      <w:r w:rsidR="009C7CA3" w:rsidRPr="0065397E">
        <w:rPr>
          <w:rFonts w:asciiTheme="minorHAnsi" w:hAnsiTheme="minorHAnsi"/>
        </w:rPr>
        <w:t xml:space="preserve">raft letter report </w:t>
      </w:r>
      <w:r w:rsidR="00AC7CC1" w:rsidRPr="0065397E">
        <w:rPr>
          <w:rFonts w:asciiTheme="minorHAnsi" w:hAnsiTheme="minorHAnsi"/>
        </w:rPr>
        <w:t xml:space="preserve">with </w:t>
      </w:r>
      <w:r w:rsidR="009C7CA3" w:rsidRPr="0065397E">
        <w:rPr>
          <w:rFonts w:asciiTheme="minorHAnsi" w:hAnsiTheme="minorHAnsi"/>
        </w:rPr>
        <w:t xml:space="preserve">recommendations </w:t>
      </w:r>
      <w:r w:rsidR="003F6528" w:rsidRPr="0065397E">
        <w:rPr>
          <w:rFonts w:asciiTheme="minorHAnsi" w:hAnsiTheme="minorHAnsi"/>
        </w:rPr>
        <w:t>to</w:t>
      </w:r>
      <w:r w:rsidRPr="0065397E">
        <w:rPr>
          <w:rFonts w:asciiTheme="minorHAnsi" w:hAnsiTheme="minorHAnsi"/>
        </w:rPr>
        <w:t xml:space="preserve"> the</w:t>
      </w:r>
      <w:r w:rsidR="003F6528" w:rsidRPr="0065397E">
        <w:rPr>
          <w:rFonts w:asciiTheme="minorHAnsi" w:hAnsiTheme="minorHAnsi"/>
        </w:rPr>
        <w:t xml:space="preserve"> full </w:t>
      </w:r>
      <w:r w:rsidRPr="0065397E">
        <w:rPr>
          <w:rFonts w:asciiTheme="minorHAnsi" w:hAnsiTheme="minorHAnsi"/>
        </w:rPr>
        <w:t xml:space="preserve">TRACS </w:t>
      </w:r>
      <w:r w:rsidR="003F6528" w:rsidRPr="0065397E">
        <w:rPr>
          <w:rFonts w:asciiTheme="minorHAnsi" w:hAnsiTheme="minorHAnsi"/>
        </w:rPr>
        <w:t xml:space="preserve">committee </w:t>
      </w:r>
    </w:p>
    <w:p w14:paraId="695BC0B7" w14:textId="0589D16A" w:rsidR="009C7CA3" w:rsidRPr="00857A5A" w:rsidRDefault="0065397E" w:rsidP="004A3895">
      <w:pPr>
        <w:pStyle w:val="ListParagraph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/>
        </w:rPr>
      </w:pPr>
      <w:r w:rsidRPr="0065397E">
        <w:rPr>
          <w:rFonts w:asciiTheme="minorHAnsi" w:hAnsiTheme="minorHAnsi"/>
          <w:b/>
        </w:rPr>
        <w:t>February 28, 2017</w:t>
      </w:r>
      <w:r w:rsidRPr="0065397E">
        <w:rPr>
          <w:rFonts w:asciiTheme="minorHAnsi" w:hAnsiTheme="minorHAnsi"/>
        </w:rPr>
        <w:t>:  Submit final report with recommendations to the</w:t>
      </w:r>
      <w:r w:rsidRPr="0065397E">
        <w:rPr>
          <w:rFonts w:asciiTheme="minorHAnsi" w:hAnsiTheme="minorHAnsi"/>
          <w:b/>
        </w:rPr>
        <w:t xml:space="preserve"> </w:t>
      </w:r>
      <w:r w:rsidRPr="0065397E">
        <w:rPr>
          <w:rFonts w:asciiTheme="minorHAnsi" w:hAnsiTheme="minorHAnsi"/>
        </w:rPr>
        <w:t xml:space="preserve">FTA </w:t>
      </w:r>
      <w:r w:rsidR="003F6528" w:rsidRPr="0065397E">
        <w:rPr>
          <w:rFonts w:asciiTheme="minorHAnsi" w:hAnsiTheme="minorHAnsi"/>
        </w:rPr>
        <w:t>D</w:t>
      </w:r>
      <w:r w:rsidRPr="0065397E">
        <w:rPr>
          <w:rFonts w:asciiTheme="minorHAnsi" w:hAnsiTheme="minorHAnsi"/>
        </w:rPr>
        <w:t xml:space="preserve">esignated </w:t>
      </w:r>
      <w:r w:rsidR="003F6528" w:rsidRPr="0065397E">
        <w:rPr>
          <w:rFonts w:asciiTheme="minorHAnsi" w:hAnsiTheme="minorHAnsi"/>
        </w:rPr>
        <w:t>F</w:t>
      </w:r>
      <w:r w:rsidRPr="0065397E">
        <w:rPr>
          <w:rFonts w:asciiTheme="minorHAnsi" w:hAnsiTheme="minorHAnsi"/>
        </w:rPr>
        <w:t xml:space="preserve">ederal </w:t>
      </w:r>
      <w:r w:rsidR="003F6528" w:rsidRPr="0065397E">
        <w:rPr>
          <w:rFonts w:asciiTheme="minorHAnsi" w:hAnsiTheme="minorHAnsi"/>
        </w:rPr>
        <w:t>O</w:t>
      </w:r>
      <w:r w:rsidRPr="0065397E">
        <w:rPr>
          <w:rFonts w:asciiTheme="minorHAnsi" w:hAnsiTheme="minorHAnsi"/>
        </w:rPr>
        <w:t>fficial (DFO</w:t>
      </w:r>
      <w:r w:rsidR="00857A5A">
        <w:rPr>
          <w:rFonts w:asciiTheme="minorHAnsi" w:hAnsiTheme="minorHAnsi"/>
        </w:rPr>
        <w:t>)</w:t>
      </w:r>
      <w:r w:rsidRPr="0065397E">
        <w:rPr>
          <w:rFonts w:asciiTheme="minorHAnsi" w:hAnsiTheme="minorHAnsi"/>
          <w:b/>
        </w:rPr>
        <w:t>.</w:t>
      </w:r>
    </w:p>
    <w:p w14:paraId="19F71FAC" w14:textId="77777777" w:rsidR="00857A5A" w:rsidRPr="0065397E" w:rsidRDefault="00857A5A" w:rsidP="00857A5A">
      <w:pPr>
        <w:pStyle w:val="ListParagraph"/>
        <w:spacing w:before="0" w:beforeAutospacing="0" w:after="0" w:afterAutospacing="0"/>
        <w:ind w:left="720"/>
        <w:rPr>
          <w:rFonts w:asciiTheme="minorHAnsi" w:hAnsiTheme="minorHAnsi"/>
        </w:rPr>
      </w:pPr>
    </w:p>
    <w:p w14:paraId="695BC0B8" w14:textId="77777777" w:rsidR="009C7CA3" w:rsidRPr="00464BFD" w:rsidRDefault="009C7CA3" w:rsidP="009C7CA3">
      <w:pPr>
        <w:rPr>
          <w:rFonts w:asciiTheme="minorHAnsi" w:hAnsiTheme="minorHAnsi"/>
          <w:sz w:val="24"/>
          <w:szCs w:val="24"/>
        </w:rPr>
      </w:pPr>
      <w:r w:rsidRPr="00464BFD">
        <w:rPr>
          <w:rFonts w:asciiTheme="minorHAnsi" w:hAnsiTheme="minorHAnsi"/>
          <w:b/>
          <w:sz w:val="24"/>
          <w:szCs w:val="24"/>
        </w:rPr>
        <w:t>Disposition:</w:t>
      </w:r>
      <w:r w:rsidRPr="00464BFD">
        <w:rPr>
          <w:rFonts w:asciiTheme="minorHAnsi" w:hAnsiTheme="minorHAnsi"/>
          <w:sz w:val="24"/>
          <w:szCs w:val="24"/>
        </w:rPr>
        <w:t xml:space="preserve"> </w:t>
      </w:r>
      <w:r w:rsidR="005C65FE" w:rsidRPr="00464BFD">
        <w:rPr>
          <w:rFonts w:asciiTheme="minorHAnsi" w:hAnsiTheme="minorHAnsi"/>
          <w:sz w:val="24"/>
          <w:szCs w:val="24"/>
        </w:rPr>
        <w:t xml:space="preserve"> </w:t>
      </w:r>
      <w:r w:rsidR="0065397E">
        <w:rPr>
          <w:rFonts w:asciiTheme="minorHAnsi" w:hAnsiTheme="minorHAnsi"/>
          <w:sz w:val="24"/>
          <w:szCs w:val="24"/>
        </w:rPr>
        <w:t>Accepted</w:t>
      </w:r>
      <w:r w:rsidRPr="00464BFD">
        <w:rPr>
          <w:rFonts w:asciiTheme="minorHAnsi" w:hAnsiTheme="minorHAnsi"/>
          <w:sz w:val="24"/>
          <w:szCs w:val="24"/>
        </w:rPr>
        <w:tab/>
      </w:r>
      <w:r w:rsidRPr="00464BFD">
        <w:rPr>
          <w:rFonts w:asciiTheme="minorHAnsi" w:hAnsiTheme="minorHAnsi"/>
          <w:sz w:val="24"/>
          <w:szCs w:val="24"/>
        </w:rPr>
        <w:tab/>
      </w:r>
      <w:r w:rsidRPr="00464BFD">
        <w:rPr>
          <w:rFonts w:asciiTheme="minorHAnsi" w:hAnsiTheme="minorHAnsi"/>
          <w:sz w:val="24"/>
          <w:szCs w:val="24"/>
        </w:rPr>
        <w:tab/>
      </w:r>
      <w:r w:rsidRPr="00464BFD">
        <w:rPr>
          <w:rFonts w:asciiTheme="minorHAnsi" w:hAnsiTheme="minorHAnsi"/>
          <w:sz w:val="24"/>
          <w:szCs w:val="24"/>
        </w:rPr>
        <w:tab/>
      </w:r>
      <w:r w:rsidR="0065397E">
        <w:rPr>
          <w:rFonts w:asciiTheme="minorHAnsi" w:hAnsiTheme="minorHAnsi"/>
          <w:sz w:val="24"/>
          <w:szCs w:val="24"/>
        </w:rPr>
        <w:t xml:space="preserve">      </w:t>
      </w:r>
      <w:r w:rsidRPr="00464BFD">
        <w:rPr>
          <w:rFonts w:asciiTheme="minorHAnsi" w:hAnsiTheme="minorHAnsi"/>
          <w:b/>
          <w:sz w:val="24"/>
          <w:szCs w:val="24"/>
        </w:rPr>
        <w:t>Date:</w:t>
      </w:r>
      <w:r w:rsidRPr="00464BFD">
        <w:rPr>
          <w:rFonts w:asciiTheme="minorHAnsi" w:hAnsiTheme="minorHAnsi"/>
          <w:sz w:val="24"/>
          <w:szCs w:val="24"/>
        </w:rPr>
        <w:t xml:space="preserve">  </w:t>
      </w:r>
      <w:r w:rsidR="00822808" w:rsidRPr="00464BFD">
        <w:rPr>
          <w:rFonts w:asciiTheme="minorHAnsi" w:hAnsiTheme="minorHAnsi"/>
          <w:sz w:val="24"/>
          <w:szCs w:val="24"/>
        </w:rPr>
        <w:t xml:space="preserve"> </w:t>
      </w:r>
      <w:r w:rsidR="00AC7CC1">
        <w:rPr>
          <w:rFonts w:asciiTheme="minorHAnsi" w:hAnsiTheme="minorHAnsi"/>
          <w:sz w:val="24"/>
          <w:szCs w:val="24"/>
        </w:rPr>
        <w:t xml:space="preserve">March </w:t>
      </w:r>
      <w:r w:rsidR="00822808" w:rsidRPr="00464BFD">
        <w:rPr>
          <w:rFonts w:asciiTheme="minorHAnsi" w:hAnsiTheme="minorHAnsi"/>
          <w:sz w:val="24"/>
          <w:szCs w:val="24"/>
        </w:rPr>
        <w:t>29,</w:t>
      </w:r>
      <w:r w:rsidR="00AC7CC1">
        <w:rPr>
          <w:rFonts w:asciiTheme="minorHAnsi" w:hAnsiTheme="minorHAnsi"/>
          <w:sz w:val="24"/>
          <w:szCs w:val="24"/>
        </w:rPr>
        <w:t xml:space="preserve"> 2016</w:t>
      </w:r>
      <w:r w:rsidR="009532F9">
        <w:rPr>
          <w:rFonts w:asciiTheme="minorHAnsi" w:hAnsiTheme="minorHAnsi"/>
          <w:sz w:val="24"/>
          <w:szCs w:val="24"/>
        </w:rPr>
        <w:t xml:space="preserve"> </w:t>
      </w:r>
    </w:p>
    <w:p w14:paraId="695BC0B9" w14:textId="7A39F6E7" w:rsidR="004A102D" w:rsidRPr="003456C0" w:rsidRDefault="009C7CA3">
      <w:pPr>
        <w:rPr>
          <w:rFonts w:asciiTheme="minorHAnsi" w:hAnsiTheme="minorHAnsi"/>
          <w:i/>
        </w:rPr>
      </w:pPr>
      <w:r w:rsidRPr="00464BFD">
        <w:rPr>
          <w:rFonts w:asciiTheme="minorHAnsi" w:hAnsiTheme="minorHAnsi"/>
          <w:b/>
          <w:sz w:val="24"/>
          <w:szCs w:val="24"/>
        </w:rPr>
        <w:t>FTA Point of Contact:</w:t>
      </w:r>
      <w:r w:rsidR="00321294">
        <w:rPr>
          <w:rFonts w:asciiTheme="minorHAnsi" w:hAnsiTheme="minorHAnsi"/>
          <w:b/>
          <w:sz w:val="24"/>
          <w:szCs w:val="24"/>
        </w:rPr>
        <w:t xml:space="preserve"> </w:t>
      </w:r>
      <w:r w:rsidR="00321294" w:rsidRPr="00044EB8">
        <w:rPr>
          <w:rFonts w:asciiTheme="minorHAnsi" w:hAnsiTheme="minorHAnsi"/>
          <w:sz w:val="24"/>
          <w:szCs w:val="24"/>
        </w:rPr>
        <w:t xml:space="preserve">Adrianne.Malasky@Dot.Gov </w:t>
      </w:r>
      <w:r w:rsidR="007740FD" w:rsidRPr="00044EB8">
        <w:rPr>
          <w:rStyle w:val="Hyperlink"/>
          <w:rFonts w:asciiTheme="minorHAnsi" w:hAnsiTheme="minorHAnsi"/>
          <w:color w:val="auto"/>
          <w:sz w:val="24"/>
          <w:szCs w:val="24"/>
        </w:rPr>
        <w:t>(</w:t>
      </w:r>
      <w:r w:rsidR="007740FD" w:rsidRPr="00464BFD">
        <w:rPr>
          <w:rStyle w:val="Hyperlink"/>
          <w:rFonts w:asciiTheme="minorHAnsi" w:hAnsiTheme="minorHAnsi"/>
          <w:color w:val="auto"/>
          <w:sz w:val="24"/>
          <w:szCs w:val="24"/>
        </w:rPr>
        <w:t>202) 366-</w:t>
      </w:r>
      <w:r w:rsidR="00B5118B">
        <w:rPr>
          <w:rStyle w:val="Hyperlink"/>
          <w:rFonts w:asciiTheme="minorHAnsi" w:hAnsiTheme="minorHAnsi"/>
          <w:color w:val="auto"/>
          <w:sz w:val="24"/>
          <w:szCs w:val="24"/>
        </w:rPr>
        <w:t>5496</w:t>
      </w:r>
    </w:p>
    <w:sectPr w:rsidR="004A102D" w:rsidRPr="003456C0" w:rsidSect="004A3895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BC0BD" w14:textId="77777777" w:rsidR="00DE1810" w:rsidRDefault="00DE1810">
      <w:pPr>
        <w:spacing w:after="0" w:line="240" w:lineRule="auto"/>
      </w:pPr>
      <w:r>
        <w:separator/>
      </w:r>
    </w:p>
  </w:endnote>
  <w:endnote w:type="continuationSeparator" w:id="0">
    <w:p w14:paraId="695BC0BE" w14:textId="77777777" w:rsidR="00DE1810" w:rsidRDefault="00DE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 LT Pro">
    <w:altName w:val="Frutiger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BC0BB" w14:textId="77777777" w:rsidR="00DE1810" w:rsidRDefault="00DE1810">
      <w:pPr>
        <w:spacing w:after="0" w:line="240" w:lineRule="auto"/>
      </w:pPr>
      <w:r>
        <w:separator/>
      </w:r>
    </w:p>
  </w:footnote>
  <w:footnote w:type="continuationSeparator" w:id="0">
    <w:p w14:paraId="695BC0BC" w14:textId="77777777" w:rsidR="00DE1810" w:rsidRDefault="00DE1810">
      <w:pPr>
        <w:spacing w:after="0" w:line="240" w:lineRule="auto"/>
      </w:pPr>
      <w:r>
        <w:continuationSeparator/>
      </w:r>
    </w:p>
  </w:footnote>
  <w:footnote w:id="1">
    <w:p w14:paraId="695BC0BF" w14:textId="77777777" w:rsidR="000401A0" w:rsidRPr="000401A0" w:rsidRDefault="000401A0" w:rsidP="000401A0">
      <w:pPr>
        <w:pStyle w:val="FootnoteText"/>
      </w:pPr>
      <w:r>
        <w:rPr>
          <w:rStyle w:val="FootnoteReference"/>
        </w:rPr>
        <w:footnoteRef/>
      </w:r>
      <w:r>
        <w:t xml:space="preserve"> For example, see </w:t>
      </w:r>
      <w:r w:rsidRPr="000401A0">
        <w:t>the Transit Cooperative Research Program’s</w:t>
      </w:r>
      <w:r>
        <w:t xml:space="preserve"> 2015 report,</w:t>
      </w:r>
      <w:r w:rsidRPr="000401A0">
        <w:t xml:space="preserve"> </w:t>
      </w:r>
      <w:r w:rsidRPr="0045246E">
        <w:rPr>
          <w:i/>
        </w:rPr>
        <w:t>Improving Safety Culture in Public Transportation, Report 174</w:t>
      </w:r>
      <w:r>
        <w:rPr>
          <w:i/>
        </w:rPr>
        <w:t xml:space="preserve"> </w:t>
      </w:r>
      <w:r w:rsidRPr="0045246E">
        <w:t xml:space="preserve">and </w:t>
      </w:r>
      <w:r>
        <w:t xml:space="preserve">TRACS’s report, </w:t>
      </w:r>
      <w:r w:rsidRPr="0045246E">
        <w:rPr>
          <w:i/>
        </w:rPr>
        <w:t>Implementing Safety Management System Principles in Rail Transit Agencies</w:t>
      </w:r>
      <w:r>
        <w:rPr>
          <w:i/>
        </w:rPr>
        <w:t xml:space="preserve">, </w:t>
      </w:r>
      <w:r w:rsidRPr="0045246E">
        <w:t>May 20, 2011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004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0E19B7" w14:textId="3B602D91" w:rsidR="004A3895" w:rsidRDefault="004A38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2F2A6" w14:textId="77777777" w:rsidR="004A3895" w:rsidRDefault="004A3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067E0"/>
    <w:multiLevelType w:val="hybridMultilevel"/>
    <w:tmpl w:val="88F711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FE3FE5"/>
    <w:multiLevelType w:val="hybridMultilevel"/>
    <w:tmpl w:val="002E4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E4CC5"/>
    <w:multiLevelType w:val="hybridMultilevel"/>
    <w:tmpl w:val="ADEA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5674"/>
    <w:multiLevelType w:val="hybridMultilevel"/>
    <w:tmpl w:val="E4FC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51D78"/>
    <w:multiLevelType w:val="hybridMultilevel"/>
    <w:tmpl w:val="EF2E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C2392"/>
    <w:multiLevelType w:val="hybridMultilevel"/>
    <w:tmpl w:val="8EFAA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023641"/>
    <w:multiLevelType w:val="hybridMultilevel"/>
    <w:tmpl w:val="BF7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C5C97"/>
    <w:multiLevelType w:val="hybridMultilevel"/>
    <w:tmpl w:val="240408B6"/>
    <w:lvl w:ilvl="0" w:tplc="77F68E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0A1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AC1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D8D9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B4F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8245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8ADF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88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1AE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3DC03A2"/>
    <w:multiLevelType w:val="hybridMultilevel"/>
    <w:tmpl w:val="16E6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E3C6A"/>
    <w:multiLevelType w:val="hybridMultilevel"/>
    <w:tmpl w:val="4908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B2890"/>
    <w:multiLevelType w:val="hybridMultilevel"/>
    <w:tmpl w:val="7020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12CA5"/>
    <w:multiLevelType w:val="hybridMultilevel"/>
    <w:tmpl w:val="70E201C6"/>
    <w:lvl w:ilvl="0" w:tplc="34EA3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8941D7"/>
    <w:multiLevelType w:val="hybridMultilevel"/>
    <w:tmpl w:val="4518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B6623"/>
    <w:multiLevelType w:val="hybridMultilevel"/>
    <w:tmpl w:val="38A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D1028"/>
    <w:multiLevelType w:val="hybridMultilevel"/>
    <w:tmpl w:val="EF2E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D493E"/>
    <w:multiLevelType w:val="hybridMultilevel"/>
    <w:tmpl w:val="3AF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C16C3"/>
    <w:multiLevelType w:val="hybridMultilevel"/>
    <w:tmpl w:val="2EBA194C"/>
    <w:lvl w:ilvl="0" w:tplc="AADC3C7E">
      <w:numFmt w:val="bullet"/>
      <w:lvlText w:val=""/>
      <w:lvlJc w:val="left"/>
      <w:pPr>
        <w:ind w:left="750" w:hanging="390"/>
      </w:pPr>
      <w:rPr>
        <w:rFonts w:ascii="Symbol" w:eastAsia="Times New Roman" w:hAnsi="Symbol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75824FA3"/>
    <w:multiLevelType w:val="hybridMultilevel"/>
    <w:tmpl w:val="EF2E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43452"/>
    <w:multiLevelType w:val="hybridMultilevel"/>
    <w:tmpl w:val="F9B4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9"/>
  </w:num>
  <w:num w:numId="8">
    <w:abstractNumId w:val="16"/>
  </w:num>
  <w:num w:numId="9">
    <w:abstractNumId w:val="17"/>
  </w:num>
  <w:num w:numId="10">
    <w:abstractNumId w:val="14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10"/>
  </w:num>
  <w:num w:numId="17">
    <w:abstractNumId w:val="18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6E"/>
    <w:rsid w:val="00003357"/>
    <w:rsid w:val="00006DE3"/>
    <w:rsid w:val="00015764"/>
    <w:rsid w:val="00017320"/>
    <w:rsid w:val="00030030"/>
    <w:rsid w:val="000401A0"/>
    <w:rsid w:val="00044EB8"/>
    <w:rsid w:val="0005556E"/>
    <w:rsid w:val="0005723B"/>
    <w:rsid w:val="000608B5"/>
    <w:rsid w:val="000660C4"/>
    <w:rsid w:val="00095202"/>
    <w:rsid w:val="000B0B16"/>
    <w:rsid w:val="000B591A"/>
    <w:rsid w:val="000E7179"/>
    <w:rsid w:val="00102B98"/>
    <w:rsid w:val="001404F5"/>
    <w:rsid w:val="001519E3"/>
    <w:rsid w:val="00157CFD"/>
    <w:rsid w:val="001747D9"/>
    <w:rsid w:val="00182673"/>
    <w:rsid w:val="001A2BB0"/>
    <w:rsid w:val="001B1098"/>
    <w:rsid w:val="001C13A2"/>
    <w:rsid w:val="001C27D0"/>
    <w:rsid w:val="001C32BE"/>
    <w:rsid w:val="002048E9"/>
    <w:rsid w:val="00221273"/>
    <w:rsid w:val="00236E54"/>
    <w:rsid w:val="00241547"/>
    <w:rsid w:val="002519B2"/>
    <w:rsid w:val="00257CE1"/>
    <w:rsid w:val="00294980"/>
    <w:rsid w:val="00297C66"/>
    <w:rsid w:val="002A0A63"/>
    <w:rsid w:val="002E0081"/>
    <w:rsid w:val="002E64B7"/>
    <w:rsid w:val="00321294"/>
    <w:rsid w:val="003347C2"/>
    <w:rsid w:val="003456C0"/>
    <w:rsid w:val="00351354"/>
    <w:rsid w:val="00366D09"/>
    <w:rsid w:val="00386AFE"/>
    <w:rsid w:val="003958A6"/>
    <w:rsid w:val="00397B57"/>
    <w:rsid w:val="003A52BB"/>
    <w:rsid w:val="003B436F"/>
    <w:rsid w:val="003C5FD2"/>
    <w:rsid w:val="003F6528"/>
    <w:rsid w:val="00401AD3"/>
    <w:rsid w:val="0045246E"/>
    <w:rsid w:val="004557F8"/>
    <w:rsid w:val="00464BFD"/>
    <w:rsid w:val="00467CD1"/>
    <w:rsid w:val="004A102D"/>
    <w:rsid w:val="004A3895"/>
    <w:rsid w:val="004B253D"/>
    <w:rsid w:val="004E13E9"/>
    <w:rsid w:val="004E50B1"/>
    <w:rsid w:val="004F473E"/>
    <w:rsid w:val="00511178"/>
    <w:rsid w:val="0053017B"/>
    <w:rsid w:val="00545C79"/>
    <w:rsid w:val="005557DE"/>
    <w:rsid w:val="0058410C"/>
    <w:rsid w:val="005863D6"/>
    <w:rsid w:val="005B7BC1"/>
    <w:rsid w:val="005C094C"/>
    <w:rsid w:val="005C3EAB"/>
    <w:rsid w:val="005C5545"/>
    <w:rsid w:val="005C65FE"/>
    <w:rsid w:val="005D41B4"/>
    <w:rsid w:val="005E0F59"/>
    <w:rsid w:val="005E35E6"/>
    <w:rsid w:val="006026B7"/>
    <w:rsid w:val="0065397E"/>
    <w:rsid w:val="00660DCC"/>
    <w:rsid w:val="006A4D50"/>
    <w:rsid w:val="006B1299"/>
    <w:rsid w:val="006D25EA"/>
    <w:rsid w:val="007020AE"/>
    <w:rsid w:val="00737E08"/>
    <w:rsid w:val="00754792"/>
    <w:rsid w:val="00756F3A"/>
    <w:rsid w:val="007606D1"/>
    <w:rsid w:val="00770009"/>
    <w:rsid w:val="007740FD"/>
    <w:rsid w:val="00782873"/>
    <w:rsid w:val="007A17B3"/>
    <w:rsid w:val="007A3056"/>
    <w:rsid w:val="007A6726"/>
    <w:rsid w:val="007B1CBA"/>
    <w:rsid w:val="007C36B6"/>
    <w:rsid w:val="007E03E2"/>
    <w:rsid w:val="00820F30"/>
    <w:rsid w:val="00822808"/>
    <w:rsid w:val="00823178"/>
    <w:rsid w:val="008261B9"/>
    <w:rsid w:val="00833708"/>
    <w:rsid w:val="0084642A"/>
    <w:rsid w:val="00857A5A"/>
    <w:rsid w:val="00872459"/>
    <w:rsid w:val="008749B1"/>
    <w:rsid w:val="00874EF2"/>
    <w:rsid w:val="008B389F"/>
    <w:rsid w:val="008D2D85"/>
    <w:rsid w:val="008F6CEC"/>
    <w:rsid w:val="00903AA6"/>
    <w:rsid w:val="009111B5"/>
    <w:rsid w:val="009164B1"/>
    <w:rsid w:val="009532F9"/>
    <w:rsid w:val="009C7CA3"/>
    <w:rsid w:val="009D66BD"/>
    <w:rsid w:val="009F4AF3"/>
    <w:rsid w:val="00A2641D"/>
    <w:rsid w:val="00A42148"/>
    <w:rsid w:val="00A53FED"/>
    <w:rsid w:val="00A55605"/>
    <w:rsid w:val="00A719EE"/>
    <w:rsid w:val="00A75BA3"/>
    <w:rsid w:val="00AA5F59"/>
    <w:rsid w:val="00AC7CC1"/>
    <w:rsid w:val="00AE609B"/>
    <w:rsid w:val="00AE7CF6"/>
    <w:rsid w:val="00B1425F"/>
    <w:rsid w:val="00B257AB"/>
    <w:rsid w:val="00B261DE"/>
    <w:rsid w:val="00B33B5C"/>
    <w:rsid w:val="00B424B8"/>
    <w:rsid w:val="00B46ABC"/>
    <w:rsid w:val="00B47E82"/>
    <w:rsid w:val="00B5118B"/>
    <w:rsid w:val="00BA5470"/>
    <w:rsid w:val="00BD7E1B"/>
    <w:rsid w:val="00BE1413"/>
    <w:rsid w:val="00BF20DC"/>
    <w:rsid w:val="00C051C3"/>
    <w:rsid w:val="00C060A2"/>
    <w:rsid w:val="00C248E3"/>
    <w:rsid w:val="00C35B4A"/>
    <w:rsid w:val="00C4116C"/>
    <w:rsid w:val="00C47034"/>
    <w:rsid w:val="00C568F5"/>
    <w:rsid w:val="00C61030"/>
    <w:rsid w:val="00C61A02"/>
    <w:rsid w:val="00C74859"/>
    <w:rsid w:val="00CA40BB"/>
    <w:rsid w:val="00CA49E2"/>
    <w:rsid w:val="00D1249F"/>
    <w:rsid w:val="00D13850"/>
    <w:rsid w:val="00D219D0"/>
    <w:rsid w:val="00D452A6"/>
    <w:rsid w:val="00D57AFE"/>
    <w:rsid w:val="00D84235"/>
    <w:rsid w:val="00DA06DB"/>
    <w:rsid w:val="00DA11D4"/>
    <w:rsid w:val="00DA36B4"/>
    <w:rsid w:val="00DB26C8"/>
    <w:rsid w:val="00DE1810"/>
    <w:rsid w:val="00DF08C3"/>
    <w:rsid w:val="00DF17C1"/>
    <w:rsid w:val="00DF2AA2"/>
    <w:rsid w:val="00DF610C"/>
    <w:rsid w:val="00E0123E"/>
    <w:rsid w:val="00E21D9B"/>
    <w:rsid w:val="00E24351"/>
    <w:rsid w:val="00E44181"/>
    <w:rsid w:val="00E66D22"/>
    <w:rsid w:val="00E7749E"/>
    <w:rsid w:val="00EA46BB"/>
    <w:rsid w:val="00EC4EA7"/>
    <w:rsid w:val="00EE3488"/>
    <w:rsid w:val="00F37AE4"/>
    <w:rsid w:val="00F41877"/>
    <w:rsid w:val="00F41B56"/>
    <w:rsid w:val="00F53E8C"/>
    <w:rsid w:val="00F75F85"/>
    <w:rsid w:val="00F8122E"/>
    <w:rsid w:val="00F90E19"/>
    <w:rsid w:val="00FD114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95BC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sz w:val="22"/>
      <w:szCs w:val="22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DF17C1"/>
  </w:style>
  <w:style w:type="character" w:styleId="Hyperlink">
    <w:name w:val="Hyperlink"/>
    <w:uiPriority w:val="99"/>
    <w:unhideWhenUsed/>
    <w:rsid w:val="00B47E82"/>
    <w:rPr>
      <w:color w:val="0000FF"/>
      <w:u w:val="single"/>
    </w:rPr>
  </w:style>
  <w:style w:type="paragraph" w:customStyle="1" w:styleId="default0">
    <w:name w:val="default"/>
    <w:basedOn w:val="Normal"/>
    <w:rsid w:val="004A1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6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22"/>
    <w:rPr>
      <w:b/>
      <w:bCs/>
    </w:rPr>
  </w:style>
  <w:style w:type="paragraph" w:customStyle="1" w:styleId="Pa5">
    <w:name w:val="Pa5"/>
    <w:basedOn w:val="Default"/>
    <w:next w:val="Default"/>
    <w:uiPriority w:val="99"/>
    <w:rsid w:val="003B436F"/>
    <w:pPr>
      <w:spacing w:line="221" w:lineRule="atLeast"/>
    </w:pPr>
    <w:rPr>
      <w:rFonts w:ascii="Frutiger LT Pro" w:hAnsi="Frutiger LT Pro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1A0"/>
  </w:style>
  <w:style w:type="character" w:styleId="FootnoteReference">
    <w:name w:val="footnote reference"/>
    <w:basedOn w:val="DefaultParagraphFont"/>
    <w:uiPriority w:val="99"/>
    <w:semiHidden/>
    <w:unhideWhenUsed/>
    <w:rsid w:val="000401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sz w:val="22"/>
      <w:szCs w:val="22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DF17C1"/>
  </w:style>
  <w:style w:type="character" w:styleId="Hyperlink">
    <w:name w:val="Hyperlink"/>
    <w:uiPriority w:val="99"/>
    <w:unhideWhenUsed/>
    <w:rsid w:val="00B47E82"/>
    <w:rPr>
      <w:color w:val="0000FF"/>
      <w:u w:val="single"/>
    </w:rPr>
  </w:style>
  <w:style w:type="paragraph" w:customStyle="1" w:styleId="default0">
    <w:name w:val="default"/>
    <w:basedOn w:val="Normal"/>
    <w:rsid w:val="004A1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6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22"/>
    <w:rPr>
      <w:b/>
      <w:bCs/>
    </w:rPr>
  </w:style>
  <w:style w:type="paragraph" w:customStyle="1" w:styleId="Pa5">
    <w:name w:val="Pa5"/>
    <w:basedOn w:val="Default"/>
    <w:next w:val="Default"/>
    <w:uiPriority w:val="99"/>
    <w:rsid w:val="003B436F"/>
    <w:pPr>
      <w:spacing w:line="221" w:lineRule="atLeast"/>
    </w:pPr>
    <w:rPr>
      <w:rFonts w:ascii="Frutiger LT Pro" w:hAnsi="Frutiger LT Pro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1A0"/>
  </w:style>
  <w:style w:type="character" w:styleId="FootnoteReference">
    <w:name w:val="footnote reference"/>
    <w:basedOn w:val="DefaultParagraphFont"/>
    <w:uiPriority w:val="99"/>
    <w:semiHidden/>
    <w:unhideWhenUsed/>
    <w:rsid w:val="00040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74DDD2D792E4BA8525AF0544BF6D3" ma:contentTypeVersion="0" ma:contentTypeDescription="Create a new document." ma:contentTypeScope="" ma:versionID="5adb9cddc6526e33990f2b9365f4e5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35EB-766E-463B-9224-BBC4F09DBE8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A8E929-4311-4818-AD02-AF1CDA4C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546EA0-95A2-43DF-8519-A4FE0BEDB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16DA5-897A-4474-98F3-3435179B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3156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mailto:Richard.Wong@dot.gov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mike.flanigon</dc:creator>
  <cp:lastModifiedBy>Adrianne_Malasky</cp:lastModifiedBy>
  <cp:revision>2</cp:revision>
  <cp:lastPrinted>2016-03-18T17:25:00Z</cp:lastPrinted>
  <dcterms:created xsi:type="dcterms:W3CDTF">2016-03-28T21:03:00Z</dcterms:created>
  <dcterms:modified xsi:type="dcterms:W3CDTF">2016-03-28T21:03:00Z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0x0101004D474DDD2D792E4BA8525AF0544BF6D3</vt:lpwstr>
  </property>
</Properties>
</file>