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F14DC3" w:rsidRDefault="00F14DC3">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F14DC3" w:rsidRDefault="0012502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 Jersey</w:t>
      </w:r>
      <w:r w:rsidR="00F7132C">
        <w:rPr>
          <w:b/>
          <w:sz w:val="32"/>
        </w:rPr>
        <w:t xml:space="preserve"> Transit</w:t>
      </w:r>
      <w:r>
        <w:rPr>
          <w:b/>
          <w:sz w:val="32"/>
        </w:rPr>
        <w:t xml:space="preserve"> Corporation</w:t>
      </w:r>
    </w:p>
    <w:p w:rsidR="005D3C71" w:rsidRDefault="005D3C71">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125029">
        <w:rPr>
          <w:b/>
          <w:sz w:val="32"/>
        </w:rPr>
        <w:t>NJ TRANSIT</w:t>
      </w:r>
      <w:r>
        <w:rPr>
          <w:b/>
          <w:sz w:val="32"/>
        </w:rPr>
        <w:t>)</w:t>
      </w:r>
    </w:p>
    <w:p w:rsidR="00F14DC3" w:rsidRDefault="0012502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Newark, New Jersey</w:t>
      </w:r>
    </w:p>
    <w:p w:rsidR="00F14DC3" w:rsidRDefault="00F14DC3">
      <w:pPr>
        <w:spacing w:line="480" w:lineRule="auto"/>
        <w:jc w:val="center"/>
        <w:rPr>
          <w:b/>
          <w:sz w:val="28"/>
        </w:rPr>
      </w:pPr>
    </w:p>
    <w:p w:rsidR="00F14DC3" w:rsidRDefault="00A954CE">
      <w:pPr>
        <w:spacing w:line="480" w:lineRule="auto"/>
        <w:jc w:val="center"/>
        <w:rPr>
          <w:b/>
          <w:sz w:val="28"/>
        </w:rPr>
      </w:pPr>
      <w:r>
        <w:rPr>
          <w:b/>
          <w:sz w:val="28"/>
        </w:rPr>
        <w:t>Final</w:t>
      </w:r>
      <w:r w:rsidR="00F14DC3">
        <w:rPr>
          <w:b/>
          <w:sz w:val="28"/>
        </w:rPr>
        <w:t xml:space="preserve"> Report</w:t>
      </w:r>
    </w:p>
    <w:p w:rsidR="001937A0" w:rsidRDefault="001937A0">
      <w:pPr>
        <w:spacing w:line="480" w:lineRule="auto"/>
        <w:jc w:val="center"/>
        <w:rPr>
          <w:b/>
          <w:sz w:val="28"/>
        </w:rPr>
      </w:pPr>
    </w:p>
    <w:p w:rsidR="00F14DC3" w:rsidRDefault="001435D8">
      <w:pPr>
        <w:spacing w:line="480" w:lineRule="auto"/>
        <w:jc w:val="center"/>
      </w:pPr>
      <w:r>
        <w:rPr>
          <w:b/>
          <w:sz w:val="28"/>
        </w:rPr>
        <w:t>September</w:t>
      </w:r>
      <w:r w:rsidR="00F7132C">
        <w:rPr>
          <w:b/>
          <w:sz w:val="28"/>
        </w:rPr>
        <w:t xml:space="preserve"> 2011</w:t>
      </w:r>
    </w:p>
    <w:p w:rsidR="00F14DC3" w:rsidRDefault="00F14DC3">
      <w:pPr>
        <w:spacing w:line="480" w:lineRule="auto"/>
      </w:pPr>
    </w:p>
    <w:p w:rsidR="00F14DC3" w:rsidRDefault="00F14DC3">
      <w:pPr>
        <w:jc w:val="center"/>
        <w:rPr>
          <w:b/>
          <w:sz w:val="28"/>
          <w:szCs w:val="28"/>
        </w:rPr>
      </w:pPr>
      <w:r>
        <w:rPr>
          <w:b/>
          <w:sz w:val="28"/>
          <w:szCs w:val="28"/>
        </w:rPr>
        <w:t xml:space="preserve">Prepared For </w:t>
      </w:r>
    </w:p>
    <w:p w:rsidR="00F14DC3" w:rsidRDefault="00F14DC3">
      <w:pPr>
        <w:jc w:val="center"/>
        <w:rPr>
          <w:b/>
          <w:sz w:val="28"/>
          <w:szCs w:val="28"/>
        </w:rPr>
      </w:pPr>
      <w:r>
        <w:rPr>
          <w:b/>
          <w:sz w:val="28"/>
          <w:szCs w:val="28"/>
        </w:rPr>
        <w:t>U.S. DEPARTMENT OF TRANSPO</w:t>
      </w:r>
      <w:bookmarkStart w:id="0" w:name="_GoBack"/>
      <w:bookmarkEnd w:id="0"/>
      <w:r>
        <w:rPr>
          <w:b/>
          <w:sz w:val="28"/>
          <w:szCs w:val="28"/>
        </w:rPr>
        <w:t>RATION</w:t>
      </w:r>
    </w:p>
    <w:p w:rsidR="00F14DC3" w:rsidRDefault="00F14DC3">
      <w:pPr>
        <w:jc w:val="center"/>
        <w:rPr>
          <w:b/>
          <w:sz w:val="28"/>
          <w:szCs w:val="28"/>
        </w:rPr>
      </w:pPr>
      <w:r>
        <w:rPr>
          <w:b/>
          <w:sz w:val="28"/>
          <w:szCs w:val="28"/>
        </w:rPr>
        <w:t>FEDERAL TRANSIT ADMINISTRATION</w:t>
      </w:r>
    </w:p>
    <w:p w:rsidR="00F14DC3" w:rsidRDefault="00F14DC3">
      <w:pPr>
        <w:jc w:val="center"/>
        <w:rPr>
          <w:b/>
        </w:rPr>
      </w:pPr>
      <w:r>
        <w:rPr>
          <w:b/>
          <w:sz w:val="28"/>
          <w:szCs w:val="28"/>
        </w:rPr>
        <w:t>OFFICE OF CIVIL RIGHTS</w:t>
      </w:r>
    </w:p>
    <w:p w:rsidR="00F14DC3" w:rsidRDefault="00F14DC3">
      <w:pPr>
        <w:jc w:val="center"/>
      </w:pPr>
    </w:p>
    <w:p w:rsidR="00F14DC3" w:rsidRDefault="00F14DC3"/>
    <w:p w:rsidR="00F14DC3" w:rsidRDefault="00F14DC3"/>
    <w:p w:rsidR="00F14DC3" w:rsidRDefault="00F14DC3">
      <w:pPr>
        <w:jc w:val="center"/>
        <w:rPr>
          <w:b/>
          <w:sz w:val="28"/>
          <w:szCs w:val="28"/>
        </w:rPr>
      </w:pPr>
      <w:r>
        <w:rPr>
          <w:b/>
          <w:sz w:val="28"/>
          <w:szCs w:val="28"/>
        </w:rPr>
        <w:t>Prepared By</w:t>
      </w:r>
    </w:p>
    <w:p w:rsidR="00F14DC3" w:rsidRDefault="00F14DC3">
      <w:pPr>
        <w:jc w:val="center"/>
        <w:rPr>
          <w:b/>
          <w:sz w:val="28"/>
          <w:szCs w:val="28"/>
        </w:rPr>
      </w:pPr>
      <w:r>
        <w:rPr>
          <w:b/>
          <w:sz w:val="28"/>
          <w:szCs w:val="28"/>
        </w:rPr>
        <w:t>THE DMP GROUP</w:t>
      </w:r>
      <w:r w:rsidR="00E22374">
        <w:rPr>
          <w:b/>
          <w:sz w:val="28"/>
          <w:szCs w:val="28"/>
        </w:rPr>
        <w:t>, LLC</w:t>
      </w:r>
    </w:p>
    <w:p w:rsidR="00F7132C" w:rsidRDefault="00F7132C" w:rsidP="00F7132C">
      <w:pPr>
        <w:jc w:val="center"/>
        <w:rPr>
          <w:b/>
          <w:sz w:val="28"/>
          <w:szCs w:val="28"/>
        </w:rPr>
      </w:pPr>
      <w:r>
        <w:rPr>
          <w:b/>
          <w:sz w:val="28"/>
          <w:szCs w:val="28"/>
        </w:rPr>
        <w:t>2233 Wisconsin Avenue NW, S</w:t>
      </w:r>
      <w:r w:rsidR="007848F6">
        <w:rPr>
          <w:b/>
          <w:sz w:val="28"/>
          <w:szCs w:val="28"/>
        </w:rPr>
        <w:t>ui</w:t>
      </w:r>
      <w:r>
        <w:rPr>
          <w:b/>
          <w:sz w:val="28"/>
          <w:szCs w:val="28"/>
        </w:rPr>
        <w:t>te 405</w:t>
      </w:r>
    </w:p>
    <w:p w:rsidR="00F14DC3" w:rsidRDefault="00F7132C" w:rsidP="00F7132C">
      <w:pPr>
        <w:jc w:val="center"/>
        <w:rPr>
          <w:sz w:val="28"/>
          <w:u w:val="single"/>
        </w:rPr>
      </w:pPr>
      <w:r>
        <w:rPr>
          <w:b/>
          <w:sz w:val="28"/>
          <w:szCs w:val="28"/>
        </w:rPr>
        <w:t>Washington, DC 20007</w:t>
      </w:r>
      <w:r w:rsidR="00F14DC3">
        <w:rPr>
          <w:sz w:val="28"/>
        </w:rPr>
        <w:br w:type="page"/>
      </w:r>
      <w:r w:rsidR="00F14DC3">
        <w:rPr>
          <w:sz w:val="28"/>
          <w:u w:val="single"/>
        </w:rPr>
        <w:lastRenderedPageBreak/>
        <w:t xml:space="preserve">Table of Contents </w:t>
      </w:r>
    </w:p>
    <w:p w:rsidR="00F14DC3" w:rsidRPr="00B170C9" w:rsidRDefault="00D229E4">
      <w:pPr>
        <w:pStyle w:val="TOC1"/>
        <w:rPr>
          <w:sz w:val="28"/>
          <w:szCs w:val="28"/>
        </w:rPr>
      </w:pPr>
      <w:r w:rsidRPr="00D229E4">
        <w:rPr>
          <w:noProof w:val="0"/>
          <w:sz w:val="28"/>
          <w:szCs w:val="28"/>
        </w:rPr>
        <w:fldChar w:fldCharType="begin"/>
      </w:r>
      <w:r w:rsidR="00F14DC3" w:rsidRPr="00B170C9">
        <w:rPr>
          <w:noProof w:val="0"/>
          <w:sz w:val="28"/>
          <w:szCs w:val="28"/>
        </w:rPr>
        <w:instrText xml:space="preserve"> TOC \o "1-2" </w:instrText>
      </w:r>
      <w:r w:rsidRPr="00D229E4">
        <w:rPr>
          <w:noProof w:val="0"/>
          <w:sz w:val="28"/>
          <w:szCs w:val="28"/>
        </w:rPr>
        <w:fldChar w:fldCharType="separate"/>
      </w:r>
      <w:r w:rsidR="00F14DC3" w:rsidRPr="00B170C9">
        <w:rPr>
          <w:sz w:val="28"/>
          <w:szCs w:val="28"/>
        </w:rPr>
        <w:t xml:space="preserve">I.  </w:t>
      </w:r>
      <w:r w:rsidR="00F14DC3" w:rsidRPr="00B170C9">
        <w:rPr>
          <w:sz w:val="28"/>
          <w:szCs w:val="28"/>
        </w:rPr>
        <w:tab/>
        <w:t>GENERAL INFORMATION</w:t>
      </w:r>
      <w:r w:rsidR="00F14DC3" w:rsidRPr="00B170C9">
        <w:rPr>
          <w:sz w:val="28"/>
          <w:szCs w:val="28"/>
        </w:rPr>
        <w:tab/>
      </w:r>
      <w:r w:rsidRPr="00B170C9">
        <w:rPr>
          <w:sz w:val="28"/>
          <w:szCs w:val="28"/>
        </w:rPr>
        <w:fldChar w:fldCharType="begin"/>
      </w:r>
      <w:r w:rsidR="00F14DC3" w:rsidRPr="00B170C9">
        <w:rPr>
          <w:sz w:val="28"/>
          <w:szCs w:val="28"/>
        </w:rPr>
        <w:instrText xml:space="preserve"> PAGEREF _Toc195684505 \h </w:instrText>
      </w:r>
      <w:r w:rsidRPr="00B170C9">
        <w:rPr>
          <w:sz w:val="28"/>
          <w:szCs w:val="28"/>
        </w:rPr>
      </w:r>
      <w:r w:rsidRPr="00B170C9">
        <w:rPr>
          <w:sz w:val="28"/>
          <w:szCs w:val="28"/>
        </w:rPr>
        <w:fldChar w:fldCharType="separate"/>
      </w:r>
      <w:r w:rsidR="00103BBA">
        <w:rPr>
          <w:sz w:val="28"/>
          <w:szCs w:val="28"/>
        </w:rPr>
        <w:t>1</w:t>
      </w:r>
      <w:r w:rsidRPr="00B170C9">
        <w:rPr>
          <w:sz w:val="28"/>
          <w:szCs w:val="28"/>
        </w:rPr>
        <w:fldChar w:fldCharType="end"/>
      </w:r>
    </w:p>
    <w:p w:rsidR="00F14DC3" w:rsidRPr="00B170C9" w:rsidRDefault="00F14DC3">
      <w:pPr>
        <w:pStyle w:val="TOC1"/>
        <w:rPr>
          <w:sz w:val="28"/>
          <w:szCs w:val="28"/>
        </w:rPr>
      </w:pPr>
      <w:r w:rsidRPr="00B170C9">
        <w:rPr>
          <w:sz w:val="28"/>
          <w:szCs w:val="28"/>
        </w:rPr>
        <w:t>II.</w:t>
      </w:r>
      <w:r w:rsidRPr="00B170C9">
        <w:rPr>
          <w:sz w:val="28"/>
          <w:szCs w:val="28"/>
        </w:rPr>
        <w:tab/>
        <w:t xml:space="preserve"> JURISDICTION AND AUTHORITIES</w:t>
      </w:r>
      <w:r w:rsidRPr="00B170C9">
        <w:rPr>
          <w:sz w:val="28"/>
          <w:szCs w:val="28"/>
        </w:rPr>
        <w:tab/>
      </w:r>
      <w:r w:rsidR="00D229E4" w:rsidRPr="00B170C9">
        <w:rPr>
          <w:sz w:val="28"/>
          <w:szCs w:val="28"/>
        </w:rPr>
        <w:fldChar w:fldCharType="begin"/>
      </w:r>
      <w:r w:rsidRPr="00B170C9">
        <w:rPr>
          <w:sz w:val="28"/>
          <w:szCs w:val="28"/>
        </w:rPr>
        <w:instrText xml:space="preserve"> PAGEREF _Toc195684506 \h </w:instrText>
      </w:r>
      <w:r w:rsidR="00D229E4" w:rsidRPr="00B170C9">
        <w:rPr>
          <w:sz w:val="28"/>
          <w:szCs w:val="28"/>
        </w:rPr>
      </w:r>
      <w:r w:rsidR="00D229E4" w:rsidRPr="00B170C9">
        <w:rPr>
          <w:sz w:val="28"/>
          <w:szCs w:val="28"/>
        </w:rPr>
        <w:fldChar w:fldCharType="separate"/>
      </w:r>
      <w:r w:rsidR="00103BBA">
        <w:rPr>
          <w:sz w:val="28"/>
          <w:szCs w:val="28"/>
        </w:rPr>
        <w:t>2</w:t>
      </w:r>
      <w:r w:rsidR="00D229E4" w:rsidRPr="00B170C9">
        <w:rPr>
          <w:sz w:val="28"/>
          <w:szCs w:val="28"/>
        </w:rPr>
        <w:fldChar w:fldCharType="end"/>
      </w:r>
    </w:p>
    <w:p w:rsidR="00F14DC3" w:rsidRPr="00B170C9" w:rsidRDefault="00F14DC3">
      <w:pPr>
        <w:pStyle w:val="TOC2"/>
        <w:rPr>
          <w:bCs w:val="0"/>
          <w:szCs w:val="28"/>
        </w:rPr>
      </w:pPr>
      <w:r w:rsidRPr="00B170C9">
        <w:rPr>
          <w:szCs w:val="28"/>
        </w:rPr>
        <w:t>III.</w:t>
      </w:r>
      <w:r w:rsidRPr="00B170C9">
        <w:rPr>
          <w:bCs w:val="0"/>
          <w:szCs w:val="28"/>
        </w:rPr>
        <w:tab/>
      </w:r>
      <w:r w:rsidRPr="00B170C9">
        <w:rPr>
          <w:szCs w:val="28"/>
        </w:rPr>
        <w:t>PURPOSE AND OBJECTIVES</w:t>
      </w:r>
      <w:r w:rsidRPr="00B170C9">
        <w:rPr>
          <w:szCs w:val="28"/>
        </w:rPr>
        <w:tab/>
      </w:r>
      <w:r w:rsidR="00D229E4" w:rsidRPr="00B170C9">
        <w:rPr>
          <w:szCs w:val="28"/>
        </w:rPr>
        <w:fldChar w:fldCharType="begin"/>
      </w:r>
      <w:r w:rsidRPr="00B170C9">
        <w:rPr>
          <w:szCs w:val="28"/>
        </w:rPr>
        <w:instrText xml:space="preserve"> PAGEREF _Toc195684507 \h </w:instrText>
      </w:r>
      <w:r w:rsidR="00D229E4" w:rsidRPr="00B170C9">
        <w:rPr>
          <w:szCs w:val="28"/>
        </w:rPr>
      </w:r>
      <w:r w:rsidR="00D229E4" w:rsidRPr="00B170C9">
        <w:rPr>
          <w:szCs w:val="28"/>
        </w:rPr>
        <w:fldChar w:fldCharType="separate"/>
      </w:r>
      <w:r w:rsidR="00103BBA">
        <w:rPr>
          <w:szCs w:val="28"/>
        </w:rPr>
        <w:t>3</w:t>
      </w:r>
      <w:r w:rsidR="00D229E4" w:rsidRPr="00B170C9">
        <w:rPr>
          <w:szCs w:val="28"/>
        </w:rPr>
        <w:fldChar w:fldCharType="end"/>
      </w:r>
    </w:p>
    <w:p w:rsidR="00F14DC3" w:rsidRPr="00B170C9" w:rsidRDefault="00F14DC3">
      <w:pPr>
        <w:pStyle w:val="TOC1"/>
        <w:rPr>
          <w:sz w:val="28"/>
          <w:szCs w:val="28"/>
        </w:rPr>
      </w:pPr>
      <w:r w:rsidRPr="00B170C9">
        <w:rPr>
          <w:sz w:val="28"/>
          <w:szCs w:val="28"/>
        </w:rPr>
        <w:t>IV.</w:t>
      </w:r>
      <w:r w:rsidRPr="00B170C9">
        <w:rPr>
          <w:sz w:val="28"/>
          <w:szCs w:val="28"/>
        </w:rPr>
        <w:tab/>
        <w:t>BACKGROUND INFORMATION</w:t>
      </w:r>
      <w:r w:rsidRPr="00B170C9">
        <w:rPr>
          <w:sz w:val="28"/>
          <w:szCs w:val="28"/>
        </w:rPr>
        <w:tab/>
      </w:r>
      <w:r w:rsidR="00D229E4" w:rsidRPr="00B170C9">
        <w:rPr>
          <w:sz w:val="28"/>
          <w:szCs w:val="28"/>
        </w:rPr>
        <w:fldChar w:fldCharType="begin"/>
      </w:r>
      <w:r w:rsidRPr="00B170C9">
        <w:rPr>
          <w:sz w:val="28"/>
          <w:szCs w:val="28"/>
        </w:rPr>
        <w:instrText xml:space="preserve"> PAGEREF _Toc195684508 \h </w:instrText>
      </w:r>
      <w:r w:rsidR="00D229E4" w:rsidRPr="00B170C9">
        <w:rPr>
          <w:sz w:val="28"/>
          <w:szCs w:val="28"/>
        </w:rPr>
      </w:r>
      <w:r w:rsidR="00D229E4" w:rsidRPr="00B170C9">
        <w:rPr>
          <w:sz w:val="28"/>
          <w:szCs w:val="28"/>
        </w:rPr>
        <w:fldChar w:fldCharType="separate"/>
      </w:r>
      <w:r w:rsidR="00103BBA">
        <w:rPr>
          <w:sz w:val="28"/>
          <w:szCs w:val="28"/>
        </w:rPr>
        <w:t>6</w:t>
      </w:r>
      <w:r w:rsidR="00D229E4" w:rsidRPr="00B170C9">
        <w:rPr>
          <w:sz w:val="28"/>
          <w:szCs w:val="28"/>
        </w:rPr>
        <w:fldChar w:fldCharType="end"/>
      </w:r>
    </w:p>
    <w:p w:rsidR="00F14DC3" w:rsidRPr="00B170C9" w:rsidRDefault="00F14DC3">
      <w:pPr>
        <w:pStyle w:val="TOC1"/>
        <w:rPr>
          <w:sz w:val="28"/>
          <w:szCs w:val="28"/>
        </w:rPr>
      </w:pPr>
      <w:r w:rsidRPr="00B170C9">
        <w:rPr>
          <w:sz w:val="28"/>
          <w:szCs w:val="28"/>
        </w:rPr>
        <w:t>V.</w:t>
      </w:r>
      <w:r w:rsidRPr="00B170C9">
        <w:rPr>
          <w:sz w:val="28"/>
          <w:szCs w:val="28"/>
        </w:rPr>
        <w:tab/>
        <w:t>SCOPE AND METHODOLOGY</w:t>
      </w:r>
      <w:r w:rsidRPr="00B170C9">
        <w:rPr>
          <w:sz w:val="28"/>
          <w:szCs w:val="28"/>
        </w:rPr>
        <w:tab/>
      </w:r>
      <w:r w:rsidR="00D229E4" w:rsidRPr="00B170C9">
        <w:rPr>
          <w:sz w:val="28"/>
          <w:szCs w:val="28"/>
        </w:rPr>
        <w:fldChar w:fldCharType="begin"/>
      </w:r>
      <w:r w:rsidRPr="00B170C9">
        <w:rPr>
          <w:sz w:val="28"/>
          <w:szCs w:val="28"/>
        </w:rPr>
        <w:instrText xml:space="preserve"> PAGEREF _Toc195684509 \h </w:instrText>
      </w:r>
      <w:r w:rsidR="00D229E4" w:rsidRPr="00B170C9">
        <w:rPr>
          <w:sz w:val="28"/>
          <w:szCs w:val="28"/>
        </w:rPr>
      </w:r>
      <w:r w:rsidR="00D229E4" w:rsidRPr="00B170C9">
        <w:rPr>
          <w:sz w:val="28"/>
          <w:szCs w:val="28"/>
        </w:rPr>
        <w:fldChar w:fldCharType="separate"/>
      </w:r>
      <w:r w:rsidR="00103BBA">
        <w:rPr>
          <w:sz w:val="28"/>
          <w:szCs w:val="28"/>
        </w:rPr>
        <w:t>12</w:t>
      </w:r>
      <w:r w:rsidR="00D229E4" w:rsidRPr="00B170C9">
        <w:rPr>
          <w:sz w:val="28"/>
          <w:szCs w:val="28"/>
        </w:rPr>
        <w:fldChar w:fldCharType="end"/>
      </w:r>
    </w:p>
    <w:p w:rsidR="00F14DC3" w:rsidRPr="00B170C9" w:rsidRDefault="00F14DC3">
      <w:pPr>
        <w:pStyle w:val="TOC1"/>
        <w:rPr>
          <w:sz w:val="28"/>
          <w:szCs w:val="28"/>
        </w:rPr>
      </w:pPr>
      <w:r w:rsidRPr="00B170C9">
        <w:rPr>
          <w:sz w:val="28"/>
          <w:szCs w:val="28"/>
        </w:rPr>
        <w:t>VI.</w:t>
      </w:r>
      <w:r w:rsidRPr="00B170C9">
        <w:rPr>
          <w:sz w:val="28"/>
          <w:szCs w:val="28"/>
        </w:rPr>
        <w:tab/>
        <w:t>FINDINGS AND RECOMMENDATIONS</w:t>
      </w:r>
      <w:r w:rsidRPr="00B170C9">
        <w:rPr>
          <w:sz w:val="28"/>
          <w:szCs w:val="28"/>
        </w:rPr>
        <w:tab/>
      </w:r>
      <w:r w:rsidR="00D229E4" w:rsidRPr="00B170C9">
        <w:rPr>
          <w:sz w:val="28"/>
          <w:szCs w:val="28"/>
        </w:rPr>
        <w:fldChar w:fldCharType="begin"/>
      </w:r>
      <w:r w:rsidRPr="00B170C9">
        <w:rPr>
          <w:sz w:val="28"/>
          <w:szCs w:val="28"/>
        </w:rPr>
        <w:instrText xml:space="preserve"> PAGEREF _Toc195684510 \h </w:instrText>
      </w:r>
      <w:r w:rsidR="00D229E4" w:rsidRPr="00B170C9">
        <w:rPr>
          <w:sz w:val="28"/>
          <w:szCs w:val="28"/>
        </w:rPr>
      </w:r>
      <w:r w:rsidR="00D229E4" w:rsidRPr="00B170C9">
        <w:rPr>
          <w:sz w:val="28"/>
          <w:szCs w:val="28"/>
        </w:rPr>
        <w:fldChar w:fldCharType="separate"/>
      </w:r>
      <w:r w:rsidR="00103BBA">
        <w:rPr>
          <w:sz w:val="28"/>
          <w:szCs w:val="28"/>
        </w:rPr>
        <w:t>18</w:t>
      </w:r>
      <w:r w:rsidR="00D229E4" w:rsidRPr="00B170C9">
        <w:rPr>
          <w:sz w:val="28"/>
          <w:szCs w:val="28"/>
        </w:rPr>
        <w:fldChar w:fldCharType="end"/>
      </w:r>
    </w:p>
    <w:p w:rsidR="00F14DC3" w:rsidRPr="00B170C9" w:rsidRDefault="00F14DC3">
      <w:pPr>
        <w:pStyle w:val="TOC2"/>
        <w:rPr>
          <w:bCs w:val="0"/>
          <w:szCs w:val="28"/>
        </w:rPr>
      </w:pPr>
      <w:r w:rsidRPr="00B170C9">
        <w:rPr>
          <w:szCs w:val="28"/>
        </w:rPr>
        <w:t>1.</w:t>
      </w:r>
      <w:r w:rsidRPr="00B170C9">
        <w:rPr>
          <w:bCs w:val="0"/>
          <w:szCs w:val="28"/>
        </w:rPr>
        <w:tab/>
      </w:r>
      <w:r w:rsidRPr="00B170C9">
        <w:rPr>
          <w:szCs w:val="28"/>
        </w:rPr>
        <w:t>Program Submission</w:t>
      </w:r>
      <w:r w:rsidRPr="00B170C9">
        <w:rPr>
          <w:szCs w:val="28"/>
        </w:rPr>
        <w:tab/>
      </w:r>
      <w:r w:rsidR="00D229E4" w:rsidRPr="00B170C9">
        <w:rPr>
          <w:szCs w:val="28"/>
        </w:rPr>
        <w:fldChar w:fldCharType="begin"/>
      </w:r>
      <w:r w:rsidRPr="00B170C9">
        <w:rPr>
          <w:szCs w:val="28"/>
        </w:rPr>
        <w:instrText xml:space="preserve"> PAGEREF _Toc195684511 \h </w:instrText>
      </w:r>
      <w:r w:rsidR="00D229E4" w:rsidRPr="00B170C9">
        <w:rPr>
          <w:szCs w:val="28"/>
        </w:rPr>
      </w:r>
      <w:r w:rsidR="00D229E4" w:rsidRPr="00B170C9">
        <w:rPr>
          <w:szCs w:val="28"/>
        </w:rPr>
        <w:fldChar w:fldCharType="separate"/>
      </w:r>
      <w:r w:rsidR="00103BBA">
        <w:rPr>
          <w:szCs w:val="28"/>
        </w:rPr>
        <w:t>18</w:t>
      </w:r>
      <w:r w:rsidR="00D229E4" w:rsidRPr="00B170C9">
        <w:rPr>
          <w:szCs w:val="28"/>
        </w:rPr>
        <w:fldChar w:fldCharType="end"/>
      </w:r>
    </w:p>
    <w:p w:rsidR="00F14DC3" w:rsidRPr="00B170C9" w:rsidRDefault="00F14DC3">
      <w:pPr>
        <w:pStyle w:val="TOC2"/>
        <w:rPr>
          <w:bCs w:val="0"/>
          <w:szCs w:val="28"/>
        </w:rPr>
      </w:pPr>
      <w:r w:rsidRPr="00B170C9">
        <w:rPr>
          <w:szCs w:val="28"/>
        </w:rPr>
        <w:t>2.</w:t>
      </w:r>
      <w:r w:rsidRPr="00B170C9">
        <w:rPr>
          <w:bCs w:val="0"/>
          <w:szCs w:val="28"/>
        </w:rPr>
        <w:tab/>
      </w:r>
      <w:r w:rsidRPr="00B170C9">
        <w:rPr>
          <w:szCs w:val="28"/>
        </w:rPr>
        <w:t>Statement of Policy</w:t>
      </w:r>
      <w:r w:rsidRPr="00B170C9">
        <w:rPr>
          <w:szCs w:val="28"/>
        </w:rPr>
        <w:tab/>
      </w:r>
      <w:r w:rsidR="00D229E4" w:rsidRPr="00B170C9">
        <w:rPr>
          <w:szCs w:val="28"/>
        </w:rPr>
        <w:fldChar w:fldCharType="begin"/>
      </w:r>
      <w:r w:rsidRPr="00B170C9">
        <w:rPr>
          <w:szCs w:val="28"/>
        </w:rPr>
        <w:instrText xml:space="preserve"> PAGEREF _Toc195684512 \h </w:instrText>
      </w:r>
      <w:r w:rsidR="00D229E4" w:rsidRPr="00B170C9">
        <w:rPr>
          <w:szCs w:val="28"/>
        </w:rPr>
      </w:r>
      <w:r w:rsidR="00D229E4" w:rsidRPr="00B170C9">
        <w:rPr>
          <w:szCs w:val="28"/>
        </w:rPr>
        <w:fldChar w:fldCharType="separate"/>
      </w:r>
      <w:r w:rsidR="00103BBA">
        <w:rPr>
          <w:szCs w:val="28"/>
        </w:rPr>
        <w:t>20</w:t>
      </w:r>
      <w:r w:rsidR="00D229E4" w:rsidRPr="00B170C9">
        <w:rPr>
          <w:szCs w:val="28"/>
        </w:rPr>
        <w:fldChar w:fldCharType="end"/>
      </w:r>
    </w:p>
    <w:p w:rsidR="00F14DC3" w:rsidRPr="00B170C9" w:rsidRDefault="00F14DC3">
      <w:pPr>
        <w:pStyle w:val="TOC2"/>
        <w:rPr>
          <w:bCs w:val="0"/>
          <w:szCs w:val="28"/>
        </w:rPr>
      </w:pPr>
      <w:r w:rsidRPr="00B170C9">
        <w:rPr>
          <w:szCs w:val="28"/>
        </w:rPr>
        <w:t>3.</w:t>
      </w:r>
      <w:r w:rsidRPr="00B170C9">
        <w:rPr>
          <w:bCs w:val="0"/>
          <w:szCs w:val="28"/>
        </w:rPr>
        <w:tab/>
      </w:r>
      <w:r w:rsidRPr="00B170C9">
        <w:rPr>
          <w:szCs w:val="28"/>
        </w:rPr>
        <w:t>Dissemination</w:t>
      </w:r>
      <w:r w:rsidRPr="00B170C9">
        <w:rPr>
          <w:szCs w:val="28"/>
        </w:rPr>
        <w:tab/>
      </w:r>
      <w:r w:rsidR="00D229E4" w:rsidRPr="00B170C9">
        <w:rPr>
          <w:szCs w:val="28"/>
        </w:rPr>
        <w:fldChar w:fldCharType="begin"/>
      </w:r>
      <w:r w:rsidRPr="00B170C9">
        <w:rPr>
          <w:szCs w:val="28"/>
        </w:rPr>
        <w:instrText xml:space="preserve"> PAGEREF _Toc195684513 \h </w:instrText>
      </w:r>
      <w:r w:rsidR="00D229E4" w:rsidRPr="00B170C9">
        <w:rPr>
          <w:szCs w:val="28"/>
        </w:rPr>
      </w:r>
      <w:r w:rsidR="00D229E4" w:rsidRPr="00B170C9">
        <w:rPr>
          <w:szCs w:val="28"/>
        </w:rPr>
        <w:fldChar w:fldCharType="separate"/>
      </w:r>
      <w:r w:rsidR="00103BBA">
        <w:rPr>
          <w:szCs w:val="28"/>
        </w:rPr>
        <w:t>21</w:t>
      </w:r>
      <w:r w:rsidR="00D229E4" w:rsidRPr="00B170C9">
        <w:rPr>
          <w:szCs w:val="28"/>
        </w:rPr>
        <w:fldChar w:fldCharType="end"/>
      </w:r>
    </w:p>
    <w:p w:rsidR="00F14DC3" w:rsidRPr="00B170C9" w:rsidRDefault="00F14DC3">
      <w:pPr>
        <w:pStyle w:val="TOC2"/>
        <w:rPr>
          <w:bCs w:val="0"/>
          <w:szCs w:val="28"/>
        </w:rPr>
      </w:pPr>
      <w:r w:rsidRPr="00B170C9">
        <w:rPr>
          <w:szCs w:val="28"/>
        </w:rPr>
        <w:t>4.</w:t>
      </w:r>
      <w:r w:rsidRPr="00B170C9">
        <w:rPr>
          <w:bCs w:val="0"/>
          <w:szCs w:val="28"/>
        </w:rPr>
        <w:tab/>
      </w:r>
      <w:r w:rsidRPr="00B170C9">
        <w:rPr>
          <w:szCs w:val="28"/>
        </w:rPr>
        <w:t>Designation of Personnel Responsibility</w:t>
      </w:r>
      <w:r w:rsidRPr="00B170C9">
        <w:rPr>
          <w:szCs w:val="28"/>
        </w:rPr>
        <w:tab/>
      </w:r>
      <w:r w:rsidR="00D229E4" w:rsidRPr="00B170C9">
        <w:rPr>
          <w:szCs w:val="28"/>
        </w:rPr>
        <w:fldChar w:fldCharType="begin"/>
      </w:r>
      <w:r w:rsidRPr="00B170C9">
        <w:rPr>
          <w:szCs w:val="28"/>
        </w:rPr>
        <w:instrText xml:space="preserve"> PAGEREF _Toc195684514 \h </w:instrText>
      </w:r>
      <w:r w:rsidR="00D229E4" w:rsidRPr="00B170C9">
        <w:rPr>
          <w:szCs w:val="28"/>
        </w:rPr>
      </w:r>
      <w:r w:rsidR="00D229E4" w:rsidRPr="00B170C9">
        <w:rPr>
          <w:szCs w:val="28"/>
        </w:rPr>
        <w:fldChar w:fldCharType="separate"/>
      </w:r>
      <w:r w:rsidR="00103BBA">
        <w:rPr>
          <w:szCs w:val="28"/>
        </w:rPr>
        <w:t>24</w:t>
      </w:r>
      <w:r w:rsidR="00D229E4" w:rsidRPr="00B170C9">
        <w:rPr>
          <w:szCs w:val="28"/>
        </w:rPr>
        <w:fldChar w:fldCharType="end"/>
      </w:r>
    </w:p>
    <w:p w:rsidR="00F14DC3" w:rsidRPr="00B170C9" w:rsidRDefault="00F14DC3">
      <w:pPr>
        <w:pStyle w:val="TOC2"/>
        <w:rPr>
          <w:bCs w:val="0"/>
          <w:szCs w:val="28"/>
        </w:rPr>
      </w:pPr>
      <w:r w:rsidRPr="00B170C9">
        <w:rPr>
          <w:szCs w:val="28"/>
        </w:rPr>
        <w:t>5.</w:t>
      </w:r>
      <w:r w:rsidRPr="00B170C9">
        <w:rPr>
          <w:bCs w:val="0"/>
          <w:szCs w:val="28"/>
        </w:rPr>
        <w:tab/>
      </w:r>
      <w:r w:rsidRPr="00B170C9">
        <w:rPr>
          <w:szCs w:val="28"/>
        </w:rPr>
        <w:t>Utilization Analysis</w:t>
      </w:r>
      <w:r w:rsidRPr="00B170C9">
        <w:rPr>
          <w:szCs w:val="28"/>
        </w:rPr>
        <w:tab/>
      </w:r>
      <w:r w:rsidR="00D229E4" w:rsidRPr="00B170C9">
        <w:rPr>
          <w:szCs w:val="28"/>
        </w:rPr>
        <w:fldChar w:fldCharType="begin"/>
      </w:r>
      <w:r w:rsidRPr="00B170C9">
        <w:rPr>
          <w:szCs w:val="28"/>
        </w:rPr>
        <w:instrText xml:space="preserve"> PAGEREF _Toc195684515 \h </w:instrText>
      </w:r>
      <w:r w:rsidR="00D229E4" w:rsidRPr="00B170C9">
        <w:rPr>
          <w:szCs w:val="28"/>
        </w:rPr>
      </w:r>
      <w:r w:rsidR="00D229E4" w:rsidRPr="00B170C9">
        <w:rPr>
          <w:szCs w:val="28"/>
        </w:rPr>
        <w:fldChar w:fldCharType="separate"/>
      </w:r>
      <w:r w:rsidR="00103BBA">
        <w:rPr>
          <w:szCs w:val="28"/>
        </w:rPr>
        <w:t>26</w:t>
      </w:r>
      <w:r w:rsidR="00D229E4" w:rsidRPr="00B170C9">
        <w:rPr>
          <w:szCs w:val="28"/>
        </w:rPr>
        <w:fldChar w:fldCharType="end"/>
      </w:r>
    </w:p>
    <w:p w:rsidR="00F14DC3" w:rsidRPr="00B170C9" w:rsidRDefault="00F14DC3">
      <w:pPr>
        <w:pStyle w:val="TOC2"/>
        <w:rPr>
          <w:szCs w:val="28"/>
        </w:rPr>
      </w:pPr>
      <w:r w:rsidRPr="00B170C9">
        <w:rPr>
          <w:szCs w:val="28"/>
        </w:rPr>
        <w:t>6.</w:t>
      </w:r>
      <w:r w:rsidRPr="00B170C9">
        <w:rPr>
          <w:bCs w:val="0"/>
          <w:szCs w:val="28"/>
        </w:rPr>
        <w:tab/>
      </w:r>
      <w:r w:rsidRPr="00B170C9">
        <w:rPr>
          <w:szCs w:val="28"/>
        </w:rPr>
        <w:t>Goals and Timetables</w:t>
      </w:r>
      <w:r w:rsidRPr="00B170C9">
        <w:rPr>
          <w:szCs w:val="28"/>
        </w:rPr>
        <w:tab/>
      </w:r>
      <w:r w:rsidR="00D229E4" w:rsidRPr="00B170C9">
        <w:rPr>
          <w:szCs w:val="28"/>
        </w:rPr>
        <w:fldChar w:fldCharType="begin"/>
      </w:r>
      <w:r w:rsidRPr="00B170C9">
        <w:rPr>
          <w:szCs w:val="28"/>
        </w:rPr>
        <w:instrText xml:space="preserve"> PAGEREF _Toc195684516 \h </w:instrText>
      </w:r>
      <w:r w:rsidR="00D229E4" w:rsidRPr="00B170C9">
        <w:rPr>
          <w:szCs w:val="28"/>
        </w:rPr>
      </w:r>
      <w:r w:rsidR="00D229E4" w:rsidRPr="00B170C9">
        <w:rPr>
          <w:szCs w:val="28"/>
        </w:rPr>
        <w:fldChar w:fldCharType="separate"/>
      </w:r>
      <w:r w:rsidR="00103BBA">
        <w:rPr>
          <w:szCs w:val="28"/>
        </w:rPr>
        <w:t>29</w:t>
      </w:r>
      <w:r w:rsidR="00D229E4" w:rsidRPr="00B170C9">
        <w:rPr>
          <w:szCs w:val="28"/>
        </w:rPr>
        <w:fldChar w:fldCharType="end"/>
      </w:r>
    </w:p>
    <w:p w:rsidR="00F14DC3" w:rsidRPr="00B170C9" w:rsidRDefault="00F14DC3">
      <w:pPr>
        <w:pStyle w:val="TOC2"/>
        <w:rPr>
          <w:szCs w:val="28"/>
        </w:rPr>
      </w:pPr>
      <w:r w:rsidRPr="00B170C9">
        <w:rPr>
          <w:szCs w:val="28"/>
        </w:rPr>
        <w:t>7.</w:t>
      </w:r>
      <w:r w:rsidRPr="00B170C9">
        <w:rPr>
          <w:szCs w:val="28"/>
        </w:rPr>
        <w:tab/>
        <w:t>Assessment of Employment Practices</w:t>
      </w:r>
      <w:r w:rsidRPr="00B170C9">
        <w:rPr>
          <w:szCs w:val="28"/>
        </w:rPr>
        <w:tab/>
      </w:r>
      <w:r w:rsidR="00D229E4" w:rsidRPr="00B170C9">
        <w:rPr>
          <w:szCs w:val="28"/>
        </w:rPr>
        <w:fldChar w:fldCharType="begin"/>
      </w:r>
      <w:r w:rsidRPr="00B170C9">
        <w:rPr>
          <w:szCs w:val="28"/>
        </w:rPr>
        <w:instrText xml:space="preserve"> PAGEREF _Toc195684517 \h </w:instrText>
      </w:r>
      <w:r w:rsidR="00D229E4" w:rsidRPr="00B170C9">
        <w:rPr>
          <w:szCs w:val="28"/>
        </w:rPr>
      </w:r>
      <w:r w:rsidR="00D229E4" w:rsidRPr="00B170C9">
        <w:rPr>
          <w:szCs w:val="28"/>
        </w:rPr>
        <w:fldChar w:fldCharType="separate"/>
      </w:r>
      <w:r w:rsidR="00103BBA">
        <w:rPr>
          <w:szCs w:val="28"/>
        </w:rPr>
        <w:t>30</w:t>
      </w:r>
      <w:r w:rsidR="00D229E4" w:rsidRPr="00B170C9">
        <w:rPr>
          <w:szCs w:val="28"/>
        </w:rPr>
        <w:fldChar w:fldCharType="end"/>
      </w:r>
    </w:p>
    <w:p w:rsidR="00F14DC3" w:rsidRPr="00B170C9" w:rsidRDefault="00F14DC3">
      <w:pPr>
        <w:pStyle w:val="TOC2"/>
        <w:rPr>
          <w:bCs w:val="0"/>
          <w:szCs w:val="28"/>
        </w:rPr>
      </w:pPr>
      <w:r w:rsidRPr="00B170C9">
        <w:rPr>
          <w:szCs w:val="28"/>
        </w:rPr>
        <w:t>8.</w:t>
      </w:r>
      <w:r w:rsidRPr="00B170C9">
        <w:rPr>
          <w:bCs w:val="0"/>
          <w:szCs w:val="28"/>
        </w:rPr>
        <w:tab/>
      </w:r>
      <w:r w:rsidRPr="00B170C9">
        <w:rPr>
          <w:szCs w:val="28"/>
        </w:rPr>
        <w:t>Monitoring and Reporting System</w:t>
      </w:r>
      <w:r w:rsidRPr="00B170C9">
        <w:rPr>
          <w:szCs w:val="28"/>
        </w:rPr>
        <w:tab/>
      </w:r>
      <w:r w:rsidR="00D229E4" w:rsidRPr="00B170C9">
        <w:rPr>
          <w:szCs w:val="28"/>
        </w:rPr>
        <w:fldChar w:fldCharType="begin"/>
      </w:r>
      <w:r w:rsidRPr="00B170C9">
        <w:rPr>
          <w:szCs w:val="28"/>
        </w:rPr>
        <w:instrText xml:space="preserve"> PAGEREF _Toc195684518 \h </w:instrText>
      </w:r>
      <w:r w:rsidR="00D229E4" w:rsidRPr="00B170C9">
        <w:rPr>
          <w:szCs w:val="28"/>
        </w:rPr>
      </w:r>
      <w:r w:rsidR="00D229E4" w:rsidRPr="00B170C9">
        <w:rPr>
          <w:szCs w:val="28"/>
        </w:rPr>
        <w:fldChar w:fldCharType="separate"/>
      </w:r>
      <w:r w:rsidR="00103BBA">
        <w:rPr>
          <w:szCs w:val="28"/>
        </w:rPr>
        <w:t>33</w:t>
      </w:r>
      <w:r w:rsidR="00D229E4" w:rsidRPr="00B170C9">
        <w:rPr>
          <w:szCs w:val="28"/>
        </w:rPr>
        <w:fldChar w:fldCharType="end"/>
      </w:r>
    </w:p>
    <w:p w:rsidR="00F14DC3" w:rsidRPr="00B170C9" w:rsidRDefault="00F14DC3">
      <w:pPr>
        <w:pStyle w:val="TOC1"/>
        <w:rPr>
          <w:sz w:val="28"/>
          <w:szCs w:val="28"/>
        </w:rPr>
      </w:pPr>
      <w:r w:rsidRPr="00B170C9">
        <w:rPr>
          <w:sz w:val="28"/>
          <w:szCs w:val="28"/>
        </w:rPr>
        <w:t>VII.</w:t>
      </w:r>
      <w:r w:rsidRPr="00B170C9">
        <w:rPr>
          <w:sz w:val="28"/>
          <w:szCs w:val="28"/>
        </w:rPr>
        <w:tab/>
        <w:t>SUMMARY</w:t>
      </w:r>
      <w:r w:rsidR="00B170C9" w:rsidRPr="00B170C9">
        <w:rPr>
          <w:sz w:val="28"/>
          <w:szCs w:val="28"/>
        </w:rPr>
        <w:t xml:space="preserve"> OF FINDINGS………………………………………………35</w:t>
      </w:r>
    </w:p>
    <w:p w:rsidR="00F14DC3" w:rsidRPr="00B170C9" w:rsidRDefault="00F14DC3">
      <w:pPr>
        <w:pStyle w:val="TOC1"/>
        <w:rPr>
          <w:sz w:val="28"/>
          <w:szCs w:val="28"/>
        </w:rPr>
      </w:pPr>
      <w:r w:rsidRPr="00B170C9">
        <w:rPr>
          <w:sz w:val="28"/>
          <w:szCs w:val="28"/>
        </w:rPr>
        <w:t>VIII.   ATTENDEES</w:t>
      </w:r>
      <w:r w:rsidRPr="00B170C9">
        <w:rPr>
          <w:sz w:val="28"/>
          <w:szCs w:val="28"/>
        </w:rPr>
        <w:tab/>
      </w:r>
      <w:r w:rsidR="00D229E4" w:rsidRPr="00B170C9">
        <w:rPr>
          <w:sz w:val="28"/>
          <w:szCs w:val="28"/>
        </w:rPr>
        <w:fldChar w:fldCharType="begin"/>
      </w:r>
      <w:r w:rsidRPr="00B170C9">
        <w:rPr>
          <w:sz w:val="28"/>
          <w:szCs w:val="28"/>
        </w:rPr>
        <w:instrText xml:space="preserve"> PAGEREF _Toc195684520 \h </w:instrText>
      </w:r>
      <w:r w:rsidR="00D229E4" w:rsidRPr="00B170C9">
        <w:rPr>
          <w:sz w:val="28"/>
          <w:szCs w:val="28"/>
        </w:rPr>
      </w:r>
      <w:r w:rsidR="00D229E4" w:rsidRPr="00B170C9">
        <w:rPr>
          <w:sz w:val="28"/>
          <w:szCs w:val="28"/>
        </w:rPr>
        <w:fldChar w:fldCharType="separate"/>
      </w:r>
      <w:r w:rsidR="00103BBA">
        <w:rPr>
          <w:sz w:val="28"/>
          <w:szCs w:val="28"/>
        </w:rPr>
        <w:t>37</w:t>
      </w:r>
      <w:r w:rsidR="00D229E4" w:rsidRPr="00B170C9">
        <w:rPr>
          <w:sz w:val="28"/>
          <w:szCs w:val="28"/>
        </w:rPr>
        <w:fldChar w:fldCharType="end"/>
      </w:r>
    </w:p>
    <w:p w:rsidR="00F14DC3" w:rsidRDefault="00D229E4">
      <w:pPr>
        <w:pStyle w:val="TOC2"/>
        <w:rPr>
          <w:noProof w:val="0"/>
        </w:rPr>
      </w:pPr>
      <w:r w:rsidRPr="00B170C9">
        <w:rPr>
          <w:noProof w:val="0"/>
          <w:szCs w:val="28"/>
        </w:rPr>
        <w:fldChar w:fldCharType="end"/>
      </w:r>
    </w:p>
    <w:p w:rsidR="00F14DC3" w:rsidRDefault="00F14DC3"/>
    <w:p w:rsidR="00F14DC3" w:rsidRDefault="00F14DC3">
      <w:pPr>
        <w:pStyle w:val="NumberList"/>
        <w:rPr>
          <w:noProof w:val="0"/>
          <w:szCs w:val="24"/>
        </w:rPr>
        <w:sectPr w:rsidR="00F14DC3">
          <w:footerReference w:type="even" r:id="rId8"/>
          <w:footerReference w:type="default" r:id="rId9"/>
          <w:pgSz w:w="12240" w:h="15840"/>
          <w:pgMar w:top="1440" w:right="1440" w:bottom="720" w:left="1440" w:header="720" w:footer="720" w:gutter="0"/>
          <w:pgNumType w:start="1"/>
          <w:cols w:space="720"/>
        </w:sectPr>
      </w:pPr>
    </w:p>
    <w:p w:rsidR="00F14DC3" w:rsidRDefault="00F14DC3">
      <w:pPr>
        <w:pStyle w:val="BHLevel1"/>
        <w:rPr>
          <w:sz w:val="28"/>
        </w:rPr>
      </w:pPr>
      <w:bookmarkStart w:id="1" w:name="_Toc195684505"/>
      <w:r>
        <w:rPr>
          <w:sz w:val="28"/>
        </w:rPr>
        <w:lastRenderedPageBreak/>
        <w:t xml:space="preserve">i.  </w:t>
      </w:r>
      <w:r>
        <w:rPr>
          <w:sz w:val="28"/>
        </w:rPr>
        <w:tab/>
      </w:r>
      <w:r>
        <w:rPr>
          <w:sz w:val="28"/>
          <w:u w:val="single"/>
        </w:rPr>
        <w:t>General Information</w:t>
      </w:r>
      <w:bookmarkEnd w:id="1"/>
    </w:p>
    <w:p w:rsidR="00F14DC3" w:rsidRDefault="00F14DC3">
      <w:pPr>
        <w:rPr>
          <w:sz w:val="32"/>
        </w:rPr>
      </w:pPr>
    </w:p>
    <w:p w:rsidR="00F14DC3" w:rsidRDefault="00F14DC3">
      <w:pPr>
        <w:ind w:left="3600" w:hanging="3600"/>
        <w:rPr>
          <w:sz w:val="28"/>
          <w:szCs w:val="28"/>
        </w:rPr>
      </w:pPr>
      <w:r>
        <w:rPr>
          <w:sz w:val="28"/>
        </w:rPr>
        <w:t>Grant Recipient:</w:t>
      </w:r>
      <w:r>
        <w:rPr>
          <w:sz w:val="28"/>
        </w:rPr>
        <w:tab/>
      </w:r>
      <w:r w:rsidR="00125029">
        <w:rPr>
          <w:sz w:val="28"/>
        </w:rPr>
        <w:t>New Jersey</w:t>
      </w:r>
      <w:r w:rsidR="005D3C71">
        <w:rPr>
          <w:sz w:val="28"/>
        </w:rPr>
        <w:t xml:space="preserve"> Transit</w:t>
      </w:r>
      <w:r w:rsidR="00125029">
        <w:rPr>
          <w:sz w:val="28"/>
        </w:rPr>
        <w:t xml:space="preserve"> Corporation</w:t>
      </w:r>
    </w:p>
    <w:p w:rsidR="00F14DC3" w:rsidRDefault="005D3C71">
      <w:pPr>
        <w:rPr>
          <w:sz w:val="28"/>
          <w:szCs w:val="28"/>
        </w:rPr>
      </w:pPr>
      <w:r>
        <w:rPr>
          <w:sz w:val="28"/>
          <w:szCs w:val="28"/>
        </w:rPr>
        <w:tab/>
      </w:r>
      <w:r>
        <w:rPr>
          <w:sz w:val="28"/>
          <w:szCs w:val="28"/>
        </w:rPr>
        <w:tab/>
      </w:r>
      <w:r>
        <w:rPr>
          <w:sz w:val="28"/>
          <w:szCs w:val="28"/>
        </w:rPr>
        <w:tab/>
      </w:r>
      <w:r>
        <w:rPr>
          <w:sz w:val="28"/>
          <w:szCs w:val="28"/>
        </w:rPr>
        <w:tab/>
      </w:r>
      <w:r>
        <w:rPr>
          <w:sz w:val="28"/>
          <w:szCs w:val="28"/>
        </w:rPr>
        <w:tab/>
        <w:t>(</w:t>
      </w:r>
      <w:r w:rsidR="00125029">
        <w:rPr>
          <w:sz w:val="28"/>
          <w:szCs w:val="28"/>
        </w:rPr>
        <w:t>NJ TRANSIT</w:t>
      </w:r>
      <w:r>
        <w:rPr>
          <w:sz w:val="28"/>
          <w:szCs w:val="28"/>
        </w:rPr>
        <w:t>)</w:t>
      </w:r>
    </w:p>
    <w:p w:rsidR="00A954CE" w:rsidRDefault="00A954CE">
      <w:pPr>
        <w:rPr>
          <w:sz w:val="28"/>
          <w:szCs w:val="28"/>
        </w:rPr>
      </w:pPr>
    </w:p>
    <w:p w:rsidR="00F14DC3" w:rsidRDefault="008F5F72">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125029">
        <w:rPr>
          <w:noProof w:val="0"/>
          <w:sz w:val="28"/>
        </w:rPr>
        <w:t>Newark, NJ</w:t>
      </w:r>
      <w:r w:rsidR="00F14DC3">
        <w:rPr>
          <w:noProof w:val="0"/>
          <w:sz w:val="28"/>
          <w:szCs w:val="28"/>
        </w:rPr>
        <w:t xml:space="preserve"> </w:t>
      </w:r>
    </w:p>
    <w:p w:rsidR="00F14DC3" w:rsidRDefault="00F14DC3">
      <w:pPr>
        <w:rPr>
          <w:sz w:val="28"/>
        </w:rPr>
      </w:pPr>
    </w:p>
    <w:p w:rsidR="00F14DC3" w:rsidRDefault="008F5F72">
      <w:pPr>
        <w:rPr>
          <w:sz w:val="28"/>
        </w:rPr>
      </w:pPr>
      <w:r>
        <w:rPr>
          <w:sz w:val="28"/>
        </w:rPr>
        <w:t>Grantee Number:</w:t>
      </w:r>
      <w:r>
        <w:rPr>
          <w:sz w:val="28"/>
        </w:rPr>
        <w:tab/>
      </w:r>
      <w:r>
        <w:rPr>
          <w:sz w:val="28"/>
        </w:rPr>
        <w:tab/>
      </w:r>
      <w:r>
        <w:rPr>
          <w:sz w:val="28"/>
        </w:rPr>
        <w:tab/>
      </w:r>
      <w:r w:rsidR="00125029">
        <w:rPr>
          <w:sz w:val="28"/>
        </w:rPr>
        <w:t>1414</w:t>
      </w:r>
    </w:p>
    <w:p w:rsidR="00F14DC3" w:rsidRDefault="00F14DC3">
      <w:pPr>
        <w:rPr>
          <w:sz w:val="28"/>
        </w:rPr>
      </w:pPr>
    </w:p>
    <w:p w:rsidR="00F14DC3" w:rsidRDefault="00E22374">
      <w:pPr>
        <w:rPr>
          <w:rFonts w:cs="Tahoma"/>
          <w:sz w:val="28"/>
          <w:szCs w:val="28"/>
        </w:rPr>
      </w:pPr>
      <w:r>
        <w:rPr>
          <w:sz w:val="28"/>
        </w:rPr>
        <w:t xml:space="preserve">Executive Official:  </w:t>
      </w:r>
      <w:r>
        <w:rPr>
          <w:sz w:val="28"/>
        </w:rPr>
        <w:tab/>
        <w:t xml:space="preserve">          </w:t>
      </w:r>
      <w:r w:rsidR="00125029">
        <w:rPr>
          <w:rFonts w:cs="Tahoma"/>
          <w:sz w:val="28"/>
          <w:szCs w:val="28"/>
        </w:rPr>
        <w:t>James Weinstein</w:t>
      </w:r>
    </w:p>
    <w:p w:rsidR="00F14DC3" w:rsidRDefault="00F14DC3">
      <w:pPr>
        <w:rPr>
          <w:rFonts w:cs="Tahoma"/>
          <w:sz w:val="28"/>
          <w:szCs w:val="28"/>
        </w:rPr>
      </w:pPr>
      <w:r>
        <w:rPr>
          <w:rFonts w:cs="Tahoma"/>
          <w:sz w:val="28"/>
          <w:szCs w:val="28"/>
        </w:rPr>
        <w:t xml:space="preserve">                    </w:t>
      </w:r>
      <w:r w:rsidR="00A77225">
        <w:rPr>
          <w:rFonts w:cs="Tahoma"/>
          <w:sz w:val="28"/>
          <w:szCs w:val="28"/>
        </w:rPr>
        <w:t xml:space="preserve">                               </w:t>
      </w:r>
      <w:r w:rsidR="00125029">
        <w:rPr>
          <w:rFonts w:cs="Tahoma"/>
          <w:sz w:val="28"/>
          <w:szCs w:val="28"/>
        </w:rPr>
        <w:t xml:space="preserve">Executive </w:t>
      </w:r>
      <w:r>
        <w:rPr>
          <w:rFonts w:cs="Tahoma"/>
          <w:sz w:val="28"/>
          <w:szCs w:val="28"/>
        </w:rPr>
        <w:t>Director</w:t>
      </w:r>
    </w:p>
    <w:p w:rsidR="00F14DC3" w:rsidRDefault="00F14DC3">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125029">
        <w:rPr>
          <w:sz w:val="28"/>
          <w:szCs w:val="28"/>
        </w:rPr>
        <w:t>New Jersey Transit Corporation</w:t>
      </w:r>
      <w:r>
        <w:rPr>
          <w:sz w:val="28"/>
          <w:szCs w:val="28"/>
        </w:rPr>
        <w:t xml:space="preserve"> </w:t>
      </w:r>
    </w:p>
    <w:p w:rsidR="001937A0" w:rsidRDefault="001937A0">
      <w:pPr>
        <w:rPr>
          <w:sz w:val="28"/>
          <w:szCs w:val="28"/>
        </w:rPr>
      </w:pPr>
      <w:r>
        <w:rPr>
          <w:sz w:val="28"/>
          <w:szCs w:val="28"/>
        </w:rPr>
        <w:tab/>
      </w:r>
      <w:r>
        <w:rPr>
          <w:sz w:val="28"/>
          <w:szCs w:val="28"/>
        </w:rPr>
        <w:tab/>
      </w:r>
      <w:r>
        <w:rPr>
          <w:sz w:val="28"/>
          <w:szCs w:val="28"/>
        </w:rPr>
        <w:tab/>
      </w:r>
      <w:r>
        <w:rPr>
          <w:sz w:val="28"/>
          <w:szCs w:val="28"/>
        </w:rPr>
        <w:tab/>
      </w:r>
      <w:r>
        <w:rPr>
          <w:sz w:val="28"/>
          <w:szCs w:val="28"/>
        </w:rPr>
        <w:tab/>
        <w:t>(</w:t>
      </w:r>
      <w:r w:rsidR="00125029">
        <w:rPr>
          <w:sz w:val="28"/>
          <w:szCs w:val="28"/>
        </w:rPr>
        <w:t>NJ TRANSIT</w:t>
      </w:r>
      <w:r>
        <w:rPr>
          <w:sz w:val="28"/>
          <w:szCs w:val="28"/>
        </w:rPr>
        <w:t>)</w:t>
      </w:r>
    </w:p>
    <w:p w:rsidR="00F14DC3" w:rsidRDefault="00F14DC3">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125029">
        <w:rPr>
          <w:sz w:val="28"/>
          <w:szCs w:val="28"/>
        </w:rPr>
        <w:t>One Penn Plaza East</w:t>
      </w:r>
    </w:p>
    <w:p w:rsidR="00F14DC3" w:rsidRDefault="00F14DC3">
      <w:pPr>
        <w:rPr>
          <w:sz w:val="28"/>
          <w:szCs w:val="28"/>
        </w:rPr>
      </w:pPr>
      <w:r>
        <w:rPr>
          <w:sz w:val="28"/>
          <w:szCs w:val="28"/>
        </w:rPr>
        <w:t xml:space="preserve">                    </w:t>
      </w:r>
      <w:r w:rsidR="008F5F72">
        <w:rPr>
          <w:sz w:val="28"/>
          <w:szCs w:val="28"/>
        </w:rPr>
        <w:t xml:space="preserve">                               </w:t>
      </w:r>
      <w:r w:rsidR="00125029">
        <w:rPr>
          <w:sz w:val="28"/>
          <w:szCs w:val="28"/>
        </w:rPr>
        <w:t>Newark, NJ 07105</w:t>
      </w:r>
    </w:p>
    <w:p w:rsidR="00F14DC3" w:rsidRDefault="008F5F72">
      <w:pPr>
        <w:rPr>
          <w:rFonts w:cs="Tahoma"/>
          <w:sz w:val="28"/>
          <w:szCs w:val="28"/>
        </w:rPr>
      </w:pPr>
      <w:r>
        <w:rPr>
          <w:sz w:val="28"/>
          <w:szCs w:val="28"/>
        </w:rPr>
        <w:tab/>
      </w:r>
      <w:r>
        <w:rPr>
          <w:sz w:val="28"/>
          <w:szCs w:val="28"/>
        </w:rPr>
        <w:tab/>
      </w:r>
      <w:r>
        <w:rPr>
          <w:sz w:val="28"/>
          <w:szCs w:val="28"/>
        </w:rPr>
        <w:tab/>
      </w:r>
      <w:r>
        <w:rPr>
          <w:sz w:val="28"/>
          <w:szCs w:val="28"/>
        </w:rPr>
        <w:tab/>
      </w:r>
      <w:r>
        <w:rPr>
          <w:sz w:val="28"/>
          <w:szCs w:val="28"/>
        </w:rPr>
        <w:tab/>
      </w:r>
    </w:p>
    <w:p w:rsidR="00F14DC3" w:rsidRDefault="00F14DC3">
      <w:pPr>
        <w:pStyle w:val="NumberList"/>
        <w:rPr>
          <w:noProof w:val="0"/>
          <w:sz w:val="28"/>
          <w:szCs w:val="28"/>
        </w:rPr>
      </w:pPr>
    </w:p>
    <w:p w:rsidR="00F14DC3" w:rsidRPr="002A3A92" w:rsidRDefault="00F14DC3">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proofErr w:type="spellStart"/>
      <w:r w:rsidR="00125029">
        <w:rPr>
          <w:noProof w:val="0"/>
          <w:sz w:val="28"/>
        </w:rPr>
        <w:t>Leotis</w:t>
      </w:r>
      <w:proofErr w:type="spellEnd"/>
      <w:r w:rsidR="00125029">
        <w:rPr>
          <w:noProof w:val="0"/>
          <w:sz w:val="28"/>
        </w:rPr>
        <w:t xml:space="preserve"> Sanders</w:t>
      </w:r>
    </w:p>
    <w:p w:rsidR="00E859D6" w:rsidRPr="002A3A92" w:rsidRDefault="00A77225" w:rsidP="00A77225">
      <w:pPr>
        <w:pStyle w:val="NumberList"/>
        <w:rPr>
          <w:noProof w:val="0"/>
          <w:sz w:val="28"/>
        </w:rPr>
      </w:pPr>
      <w:r w:rsidRPr="002A3A92">
        <w:rPr>
          <w:noProof w:val="0"/>
          <w:sz w:val="28"/>
        </w:rPr>
        <w:t xml:space="preserve">                 </w:t>
      </w:r>
      <w:r w:rsidRPr="002A3A92">
        <w:rPr>
          <w:noProof w:val="0"/>
          <w:sz w:val="28"/>
        </w:rPr>
        <w:tab/>
      </w:r>
      <w:r w:rsidRPr="002A3A92">
        <w:rPr>
          <w:noProof w:val="0"/>
          <w:sz w:val="28"/>
        </w:rPr>
        <w:tab/>
      </w:r>
      <w:r w:rsidRPr="002A3A92">
        <w:rPr>
          <w:noProof w:val="0"/>
          <w:sz w:val="28"/>
        </w:rPr>
        <w:tab/>
      </w:r>
      <w:r w:rsidRPr="002A3A92">
        <w:rPr>
          <w:noProof w:val="0"/>
          <w:sz w:val="28"/>
        </w:rPr>
        <w:tab/>
      </w:r>
      <w:r w:rsidR="00E859D6">
        <w:rPr>
          <w:noProof w:val="0"/>
          <w:sz w:val="28"/>
        </w:rPr>
        <w:t xml:space="preserve">Vice President of </w:t>
      </w:r>
      <w:r w:rsidR="002562EB">
        <w:rPr>
          <w:noProof w:val="0"/>
          <w:sz w:val="28"/>
        </w:rPr>
        <w:t xml:space="preserve">Civil Rights and </w:t>
      </w:r>
      <w:r w:rsidR="00E859D6">
        <w:rPr>
          <w:noProof w:val="0"/>
          <w:sz w:val="28"/>
        </w:rPr>
        <w:t>Diversity</w:t>
      </w:r>
    </w:p>
    <w:p w:rsidR="00F14DC3" w:rsidRDefault="00F14DC3">
      <w:pPr>
        <w:pStyle w:val="NumberList"/>
        <w:ind w:left="2880" w:firstLine="720"/>
        <w:rPr>
          <w:noProof w:val="0"/>
          <w:sz w:val="28"/>
        </w:rPr>
      </w:pPr>
    </w:p>
    <w:p w:rsidR="00AB25FE" w:rsidRDefault="00F14DC3">
      <w:pPr>
        <w:pStyle w:val="NumberList"/>
        <w:rPr>
          <w:sz w:val="28"/>
        </w:rPr>
      </w:pPr>
      <w:r>
        <w:rPr>
          <w:noProof w:val="0"/>
          <w:sz w:val="28"/>
        </w:rPr>
        <w:tab/>
      </w:r>
      <w:r>
        <w:rPr>
          <w:noProof w:val="0"/>
          <w:sz w:val="28"/>
        </w:rPr>
        <w:tab/>
      </w:r>
      <w:r>
        <w:rPr>
          <w:noProof w:val="0"/>
          <w:sz w:val="28"/>
        </w:rPr>
        <w:tab/>
      </w:r>
      <w:r>
        <w:rPr>
          <w:noProof w:val="0"/>
          <w:sz w:val="28"/>
        </w:rPr>
        <w:tab/>
      </w:r>
      <w:r>
        <w:rPr>
          <w:noProof w:val="0"/>
          <w:sz w:val="28"/>
        </w:rPr>
        <w:tab/>
      </w:r>
    </w:p>
    <w:p w:rsidR="00F14DC3" w:rsidRDefault="00F14DC3">
      <w:pPr>
        <w:pStyle w:val="Heading8"/>
        <w:ind w:left="0"/>
        <w:rPr>
          <w:noProof w:val="0"/>
          <w:sz w:val="28"/>
        </w:rPr>
      </w:pPr>
      <w:r>
        <w:rPr>
          <w:noProof w:val="0"/>
          <w:sz w:val="28"/>
        </w:rPr>
        <w:t>Report Prepared by:</w:t>
      </w:r>
      <w:r>
        <w:rPr>
          <w:noProof w:val="0"/>
          <w:sz w:val="28"/>
        </w:rPr>
        <w:tab/>
      </w:r>
      <w:r>
        <w:rPr>
          <w:noProof w:val="0"/>
          <w:sz w:val="28"/>
        </w:rPr>
        <w:tab/>
        <w:t>The DMP Group</w:t>
      </w:r>
      <w:r w:rsidR="00E22374">
        <w:rPr>
          <w:noProof w:val="0"/>
          <w:sz w:val="28"/>
        </w:rPr>
        <w:t>, LLC</w:t>
      </w:r>
    </w:p>
    <w:p w:rsidR="00F14DC3" w:rsidRDefault="002562EB">
      <w:pPr>
        <w:ind w:left="2880" w:firstLine="720"/>
        <w:rPr>
          <w:sz w:val="28"/>
        </w:rPr>
      </w:pPr>
      <w:r>
        <w:rPr>
          <w:sz w:val="28"/>
        </w:rPr>
        <w:t>2233 Wisconsin Avenue, NW Suite 405</w:t>
      </w:r>
    </w:p>
    <w:p w:rsidR="00F14DC3" w:rsidRDefault="001759DE">
      <w:pPr>
        <w:ind w:left="2880" w:firstLine="720"/>
        <w:rPr>
          <w:sz w:val="28"/>
        </w:rPr>
      </w:pPr>
      <w:r>
        <w:rPr>
          <w:sz w:val="28"/>
        </w:rPr>
        <w:t>Washington</w:t>
      </w:r>
      <w:r w:rsidR="00F14DC3">
        <w:rPr>
          <w:sz w:val="28"/>
        </w:rPr>
        <w:t>, D</w:t>
      </w:r>
      <w:r>
        <w:rPr>
          <w:sz w:val="28"/>
        </w:rPr>
        <w:t>C</w:t>
      </w:r>
      <w:r w:rsidR="00F14DC3">
        <w:rPr>
          <w:sz w:val="28"/>
        </w:rPr>
        <w:t xml:space="preserve"> </w:t>
      </w:r>
      <w:r w:rsidR="002562EB">
        <w:rPr>
          <w:sz w:val="28"/>
        </w:rPr>
        <w:t>20007</w:t>
      </w:r>
    </w:p>
    <w:p w:rsidR="00F14DC3" w:rsidRDefault="00F14DC3">
      <w:pPr>
        <w:ind w:left="2880" w:firstLine="720"/>
        <w:rPr>
          <w:sz w:val="28"/>
        </w:rPr>
      </w:pPr>
    </w:p>
    <w:p w:rsidR="00F14DC3" w:rsidRDefault="00F14DC3" w:rsidP="008A4A20">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E859D6">
        <w:rPr>
          <w:noProof w:val="0"/>
          <w:sz w:val="28"/>
        </w:rPr>
        <w:t>March 22 - 24</w:t>
      </w:r>
      <w:r w:rsidR="002562EB">
        <w:rPr>
          <w:noProof w:val="0"/>
          <w:sz w:val="28"/>
        </w:rPr>
        <w:t xml:space="preserve">, 2011 </w:t>
      </w:r>
    </w:p>
    <w:p w:rsidR="008A4A20" w:rsidRPr="008A4A20" w:rsidRDefault="008A4A20" w:rsidP="008A4A20"/>
    <w:p w:rsidR="00F14DC3" w:rsidRDefault="00F14DC3" w:rsidP="008F5F72">
      <w:pPr>
        <w:pStyle w:val="Heading8"/>
        <w:ind w:left="0"/>
        <w:rPr>
          <w:sz w:val="28"/>
        </w:rPr>
      </w:pPr>
      <w:r>
        <w:rPr>
          <w:noProof w:val="0"/>
          <w:sz w:val="28"/>
        </w:rPr>
        <w:t>Compliance Revi</w:t>
      </w:r>
      <w:r w:rsidR="008F5F72">
        <w:rPr>
          <w:noProof w:val="0"/>
          <w:sz w:val="28"/>
        </w:rPr>
        <w:t>ew Team:</w:t>
      </w:r>
      <w:r w:rsidR="008F5F72">
        <w:rPr>
          <w:noProof w:val="0"/>
          <w:sz w:val="28"/>
        </w:rPr>
        <w:tab/>
      </w:r>
      <w:r w:rsidR="002562EB">
        <w:rPr>
          <w:sz w:val="28"/>
        </w:rPr>
        <w:t>Maxine Marshall</w:t>
      </w:r>
      <w:r>
        <w:rPr>
          <w:sz w:val="28"/>
        </w:rPr>
        <w:t xml:space="preserve">, </w:t>
      </w:r>
      <w:r w:rsidR="008F5F72">
        <w:rPr>
          <w:noProof w:val="0"/>
          <w:sz w:val="28"/>
        </w:rPr>
        <w:t>Lead Reviewer</w:t>
      </w:r>
    </w:p>
    <w:p w:rsidR="00F14DC3" w:rsidRDefault="00483C5E">
      <w:pPr>
        <w:ind w:left="2880" w:firstLine="720"/>
        <w:rPr>
          <w:sz w:val="28"/>
        </w:rPr>
      </w:pPr>
      <w:proofErr w:type="spellStart"/>
      <w:r>
        <w:rPr>
          <w:sz w:val="28"/>
        </w:rPr>
        <w:t>Karon</w:t>
      </w:r>
      <w:proofErr w:type="spellEnd"/>
      <w:r>
        <w:rPr>
          <w:sz w:val="28"/>
        </w:rPr>
        <w:t xml:space="preserve"> </w:t>
      </w:r>
      <w:proofErr w:type="spellStart"/>
      <w:r>
        <w:rPr>
          <w:sz w:val="28"/>
        </w:rPr>
        <w:t>Cofield</w:t>
      </w:r>
      <w:proofErr w:type="spellEnd"/>
      <w:r>
        <w:rPr>
          <w:sz w:val="28"/>
        </w:rPr>
        <w:t>, Reviewer</w:t>
      </w:r>
    </w:p>
    <w:p w:rsidR="00F14DC3" w:rsidRDefault="00F14DC3">
      <w:pPr>
        <w:ind w:left="2880" w:firstLine="720"/>
        <w:rPr>
          <w:sz w:val="32"/>
        </w:rPr>
      </w:pPr>
      <w:r>
        <w:rPr>
          <w:sz w:val="28"/>
        </w:rPr>
        <w:t>Khalique Davis, Reviewer</w:t>
      </w:r>
    </w:p>
    <w:p w:rsidR="00F14DC3" w:rsidRDefault="00F14DC3">
      <w:pPr>
        <w:ind w:left="2880" w:firstLine="720"/>
        <w:rPr>
          <w:sz w:val="32"/>
        </w:rPr>
      </w:pPr>
    </w:p>
    <w:p w:rsidR="00F14DC3" w:rsidRDefault="00F14DC3">
      <w:pPr>
        <w:rPr>
          <w:sz w:val="32"/>
        </w:rPr>
      </w:pPr>
    </w:p>
    <w:p w:rsidR="00F14DC3" w:rsidRDefault="00F14DC3">
      <w:pPr>
        <w:pStyle w:val="BHLevel1"/>
        <w:rPr>
          <w:sz w:val="28"/>
        </w:rPr>
      </w:pPr>
      <w:r>
        <w:rPr>
          <w:sz w:val="32"/>
        </w:rPr>
        <w:br w:type="page"/>
      </w:r>
      <w:bookmarkStart w:id="2" w:name="_Toc195684506"/>
      <w:r>
        <w:rPr>
          <w:sz w:val="28"/>
        </w:rPr>
        <w:lastRenderedPageBreak/>
        <w:t>II.</w:t>
      </w:r>
      <w:r>
        <w:rPr>
          <w:sz w:val="28"/>
        </w:rPr>
        <w:tab/>
        <w:t xml:space="preserve"> </w:t>
      </w:r>
      <w:r>
        <w:rPr>
          <w:sz w:val="28"/>
          <w:u w:val="single"/>
        </w:rPr>
        <w:t>Jurisdiction and authorities</w:t>
      </w:r>
      <w:bookmarkEnd w:id="2"/>
    </w:p>
    <w:p w:rsidR="00F14DC3" w:rsidRDefault="00F14DC3" w:rsidP="001435D8">
      <w:pPr>
        <w:pStyle w:val="BodyText"/>
        <w:spacing w:line="360" w:lineRule="auto"/>
        <w:ind w:firstLine="720"/>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F14DC3" w:rsidRDefault="00F14DC3">
      <w:pPr>
        <w:spacing w:line="360" w:lineRule="auto"/>
        <w:rPr>
          <w:sz w:val="28"/>
        </w:rPr>
      </w:pPr>
    </w:p>
    <w:p w:rsidR="00F14DC3" w:rsidRDefault="004F23D7" w:rsidP="001435D8">
      <w:pPr>
        <w:spacing w:line="360" w:lineRule="auto"/>
        <w:ind w:firstLine="720"/>
        <w:rPr>
          <w:sz w:val="28"/>
        </w:rPr>
      </w:pPr>
      <w:r>
        <w:rPr>
          <w:sz w:val="28"/>
          <w:szCs w:val="28"/>
        </w:rPr>
        <w:t>New Jersey Transit Corporation</w:t>
      </w:r>
      <w:r w:rsidR="001937A0" w:rsidRPr="001937A0">
        <w:rPr>
          <w:sz w:val="28"/>
          <w:szCs w:val="28"/>
        </w:rPr>
        <w:t xml:space="preserve"> and its public transit system, </w:t>
      </w:r>
      <w:r>
        <w:rPr>
          <w:sz w:val="28"/>
          <w:szCs w:val="28"/>
        </w:rPr>
        <w:t>New Jersey</w:t>
      </w:r>
      <w:r w:rsidR="001937A0" w:rsidRPr="001937A0">
        <w:rPr>
          <w:sz w:val="28"/>
          <w:szCs w:val="28"/>
        </w:rPr>
        <w:t xml:space="preserve"> Transit</w:t>
      </w:r>
      <w:r w:rsidR="008A4A20">
        <w:rPr>
          <w:sz w:val="28"/>
          <w:szCs w:val="28"/>
        </w:rPr>
        <w:t xml:space="preserve"> (</w:t>
      </w:r>
      <w:r w:rsidR="00125029">
        <w:rPr>
          <w:sz w:val="28"/>
          <w:szCs w:val="28"/>
        </w:rPr>
        <w:t>NJ TRANSIT</w:t>
      </w:r>
      <w:r w:rsidR="008A4A20">
        <w:rPr>
          <w:sz w:val="28"/>
          <w:szCs w:val="28"/>
        </w:rPr>
        <w:t>)</w:t>
      </w:r>
      <w:r w:rsidR="001937A0" w:rsidRPr="001937A0">
        <w:rPr>
          <w:sz w:val="28"/>
          <w:szCs w:val="28"/>
        </w:rPr>
        <w:t>,</w:t>
      </w:r>
      <w:r w:rsidR="001937A0">
        <w:rPr>
          <w:sz w:val="28"/>
          <w:szCs w:val="28"/>
        </w:rPr>
        <w:t xml:space="preserve"> </w:t>
      </w:r>
      <w:r w:rsidR="00F14DC3">
        <w:rPr>
          <w:sz w:val="28"/>
        </w:rPr>
        <w:t xml:space="preserve">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sidR="00125029">
        <w:rPr>
          <w:sz w:val="28"/>
        </w:rPr>
        <w:t>NJ TRANSIT</w:t>
      </w:r>
      <w:r w:rsidR="001937A0">
        <w:rPr>
          <w:sz w:val="28"/>
        </w:rPr>
        <w:t>’s</w:t>
      </w:r>
      <w:r w:rsidR="00F14DC3">
        <w:rPr>
          <w:sz w:val="28"/>
        </w:rPr>
        <w:t xml:space="preserve"> EEO program and were the basis for the selection of compliance elements that were reviewed in this document.  </w:t>
      </w:r>
    </w:p>
    <w:p w:rsidR="00F14DC3" w:rsidRDefault="00F14DC3">
      <w:pPr>
        <w:rPr>
          <w:sz w:val="32"/>
        </w:rPr>
      </w:pPr>
    </w:p>
    <w:p w:rsidR="00F14DC3" w:rsidRDefault="00F14DC3">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3"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3"/>
    </w:p>
    <w:p w:rsidR="00F14DC3" w:rsidRDefault="00F14DC3">
      <w:pPr>
        <w:rPr>
          <w:b/>
          <w:bCs/>
          <w:sz w:val="32"/>
        </w:rPr>
      </w:pPr>
    </w:p>
    <w:p w:rsidR="00F14DC3" w:rsidRDefault="00F14DC3">
      <w:pPr>
        <w:pStyle w:val="Heading7"/>
        <w:ind w:left="0" w:firstLine="0"/>
        <w:rPr>
          <w:b/>
          <w:noProof w:val="0"/>
          <w:sz w:val="28"/>
        </w:rPr>
      </w:pPr>
      <w:r>
        <w:rPr>
          <w:b/>
          <w:noProof w:val="0"/>
          <w:sz w:val="28"/>
        </w:rPr>
        <w:t>PURPOSE</w:t>
      </w:r>
    </w:p>
    <w:p w:rsidR="00F14DC3" w:rsidRDefault="00F14DC3">
      <w:pPr>
        <w:rPr>
          <w:sz w:val="32"/>
        </w:rPr>
      </w:pPr>
    </w:p>
    <w:p w:rsidR="00F14DC3" w:rsidRDefault="00F14DC3" w:rsidP="001435D8">
      <w:pPr>
        <w:spacing w:line="360" w:lineRule="auto"/>
        <w:ind w:firstLine="720"/>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w:t>
      </w:r>
      <w:r w:rsidR="004F39F8">
        <w:rPr>
          <w:sz w:val="28"/>
        </w:rPr>
        <w:t xml:space="preserve">that a Compliance Review of </w:t>
      </w:r>
      <w:r w:rsidR="00125029">
        <w:rPr>
          <w:sz w:val="28"/>
        </w:rPr>
        <w:t>NJ TRANSIT</w:t>
      </w:r>
      <w:r w:rsidR="001937A0">
        <w:rPr>
          <w:sz w:val="28"/>
        </w:rPr>
        <w:t>’s</w:t>
      </w:r>
      <w:r>
        <w:rPr>
          <w:sz w:val="28"/>
        </w:rPr>
        <w:t xml:space="preserve"> “Equal Employment Opportunity Program” was necessary.  </w:t>
      </w:r>
    </w:p>
    <w:p w:rsidR="00F14DC3" w:rsidRDefault="00F14DC3">
      <w:pPr>
        <w:spacing w:line="360" w:lineRule="auto"/>
        <w:rPr>
          <w:sz w:val="28"/>
        </w:rPr>
      </w:pPr>
    </w:p>
    <w:p w:rsidR="00F14DC3" w:rsidRDefault="00F14DC3" w:rsidP="001435D8">
      <w:pPr>
        <w:spacing w:line="360" w:lineRule="auto"/>
        <w:ind w:firstLine="720"/>
        <w:rPr>
          <w:sz w:val="28"/>
        </w:rPr>
      </w:pPr>
      <w:r>
        <w:rPr>
          <w:sz w:val="28"/>
        </w:rPr>
        <w:t xml:space="preserve">The Office of Civil Rights authorized The DMP Group to conduct this EEO Compliance Review of </w:t>
      </w:r>
      <w:r w:rsidR="00125029">
        <w:rPr>
          <w:sz w:val="28"/>
        </w:rPr>
        <w:t>NJ TRANSIT</w:t>
      </w:r>
      <w:r>
        <w:rPr>
          <w:sz w:val="28"/>
        </w:rPr>
        <w:t>.  The primary purpose of the EEO Compliance Review was to determine the extent to which</w:t>
      </w:r>
      <w:r w:rsidR="00E24812" w:rsidRPr="00E24812">
        <w:rPr>
          <w:sz w:val="28"/>
        </w:rPr>
        <w:t xml:space="preserve"> </w:t>
      </w:r>
      <w:r w:rsidR="00125029">
        <w:rPr>
          <w:sz w:val="28"/>
        </w:rPr>
        <w:t>NJ TRANSIT</w:t>
      </w:r>
      <w:r>
        <w:rPr>
          <w:sz w:val="28"/>
        </w:rPr>
        <w:t xml:space="preserve"> has met its EEO program goals and objectives, as represented to FTA, in its EEO Program Plan.  This Compliance Review was intended to be a fact-finding process to: (1) examine </w:t>
      </w:r>
      <w:r w:rsidR="00125029">
        <w:rPr>
          <w:sz w:val="28"/>
        </w:rPr>
        <w:t>NJ TRANSIT</w:t>
      </w:r>
      <w:r w:rsidR="001937A0">
        <w:rPr>
          <w:sz w:val="28"/>
        </w:rPr>
        <w:t>’s</w:t>
      </w:r>
      <w:r>
        <w:rPr>
          <w:sz w:val="28"/>
        </w:rPr>
        <w:t xml:space="preserve"> EEO Program Plan and its implementation, (2) provide technical assistance, and (3) make recommendations regarding corrective actions deemed necessary and appropriate.</w:t>
      </w:r>
    </w:p>
    <w:p w:rsidR="00F14DC3" w:rsidRDefault="00F14DC3">
      <w:pPr>
        <w:spacing w:line="360" w:lineRule="auto"/>
        <w:rPr>
          <w:sz w:val="28"/>
        </w:rPr>
      </w:pPr>
    </w:p>
    <w:p w:rsidR="00F14DC3" w:rsidRDefault="00F14DC3" w:rsidP="001435D8">
      <w:pPr>
        <w:spacing w:line="360" w:lineRule="auto"/>
        <w:ind w:firstLine="720"/>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F14DC3" w:rsidRDefault="00F14DC3">
      <w:pPr>
        <w:pStyle w:val="Heading7"/>
        <w:ind w:left="0" w:firstLine="0"/>
        <w:rPr>
          <w:noProof w:val="0"/>
          <w:sz w:val="32"/>
        </w:rPr>
      </w:pPr>
    </w:p>
    <w:p w:rsidR="00F14DC3" w:rsidRDefault="00F14DC3">
      <w:pPr>
        <w:pStyle w:val="Heading7"/>
        <w:ind w:left="0" w:firstLine="0"/>
        <w:rPr>
          <w:b/>
          <w:noProof w:val="0"/>
          <w:sz w:val="28"/>
        </w:rPr>
      </w:pPr>
      <w:r>
        <w:rPr>
          <w:b/>
          <w:noProof w:val="0"/>
          <w:sz w:val="32"/>
        </w:rPr>
        <w:br w:type="page"/>
      </w:r>
      <w:r>
        <w:rPr>
          <w:b/>
          <w:noProof w:val="0"/>
          <w:sz w:val="28"/>
        </w:rPr>
        <w:lastRenderedPageBreak/>
        <w:t>OBJECTIVES</w:t>
      </w:r>
    </w:p>
    <w:p w:rsidR="00F14DC3" w:rsidRDefault="00F14DC3">
      <w:pPr>
        <w:rPr>
          <w:b/>
          <w:sz w:val="32"/>
        </w:rPr>
      </w:pPr>
    </w:p>
    <w:p w:rsidR="00F14DC3" w:rsidRDefault="00F14DC3">
      <w:pPr>
        <w:pStyle w:val="BodyText"/>
        <w:spacing w:line="360" w:lineRule="auto"/>
        <w:rPr>
          <w:noProof w:val="0"/>
          <w:sz w:val="28"/>
        </w:rPr>
      </w:pPr>
      <w:r>
        <w:rPr>
          <w:noProof w:val="0"/>
          <w:sz w:val="28"/>
        </w:rPr>
        <w:t>The objectives of FTA’s EEO regulations, as specified in FTA Circular 4704.1, are:</w:t>
      </w:r>
    </w:p>
    <w:p w:rsidR="00F14DC3" w:rsidRDefault="00F14DC3">
      <w:pPr>
        <w:pStyle w:val="BodyText"/>
        <w:spacing w:line="360" w:lineRule="auto"/>
        <w:rPr>
          <w:noProof w:val="0"/>
          <w:sz w:val="28"/>
        </w:rPr>
      </w:pPr>
    </w:p>
    <w:p w:rsidR="00F14DC3" w:rsidRDefault="00F14DC3" w:rsidP="009638C3">
      <w:pPr>
        <w:numPr>
          <w:ilvl w:val="0"/>
          <w:numId w:val="6"/>
        </w:numPr>
        <w:spacing w:line="360" w:lineRule="auto"/>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F14DC3" w:rsidRDefault="00F14DC3">
      <w:pPr>
        <w:spacing w:line="360" w:lineRule="auto"/>
        <w:rPr>
          <w:sz w:val="28"/>
        </w:rPr>
      </w:pPr>
    </w:p>
    <w:p w:rsidR="00F14DC3" w:rsidRDefault="00F14DC3" w:rsidP="009638C3">
      <w:pPr>
        <w:numPr>
          <w:ilvl w:val="0"/>
          <w:numId w:val="6"/>
        </w:numPr>
        <w:spacing w:line="360" w:lineRule="auto"/>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F14DC3" w:rsidRDefault="00F14DC3">
      <w:pPr>
        <w:spacing w:line="360" w:lineRule="auto"/>
        <w:rPr>
          <w:sz w:val="28"/>
        </w:rPr>
      </w:pPr>
    </w:p>
    <w:p w:rsidR="00F14DC3" w:rsidRDefault="00F14DC3" w:rsidP="009638C3">
      <w:pPr>
        <w:numPr>
          <w:ilvl w:val="0"/>
          <w:numId w:val="6"/>
        </w:numPr>
        <w:spacing w:line="360" w:lineRule="auto"/>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F14DC3" w:rsidRDefault="00F14DC3">
      <w:pPr>
        <w:pStyle w:val="BodyText"/>
        <w:spacing w:line="360" w:lineRule="auto"/>
        <w:rPr>
          <w:noProof w:val="0"/>
          <w:sz w:val="28"/>
        </w:rPr>
      </w:pPr>
    </w:p>
    <w:p w:rsidR="00F14DC3" w:rsidRDefault="00F14DC3">
      <w:pPr>
        <w:pStyle w:val="BodyText"/>
        <w:spacing w:line="360" w:lineRule="auto"/>
        <w:rPr>
          <w:noProof w:val="0"/>
          <w:sz w:val="28"/>
        </w:rPr>
      </w:pPr>
      <w:r>
        <w:rPr>
          <w:noProof w:val="0"/>
          <w:sz w:val="28"/>
        </w:rPr>
        <w:t>The objectives of this EEO Compliance Review were:</w:t>
      </w:r>
    </w:p>
    <w:p w:rsidR="00F14DC3" w:rsidRDefault="00F14DC3">
      <w:pPr>
        <w:pStyle w:val="BodyText"/>
        <w:spacing w:line="360" w:lineRule="auto"/>
        <w:rPr>
          <w:noProof w:val="0"/>
          <w:sz w:val="28"/>
        </w:rPr>
      </w:pPr>
    </w:p>
    <w:p w:rsidR="00F14DC3" w:rsidRDefault="00F14DC3" w:rsidP="009638C3">
      <w:pPr>
        <w:numPr>
          <w:ilvl w:val="0"/>
          <w:numId w:val="7"/>
        </w:numPr>
        <w:spacing w:line="360" w:lineRule="auto"/>
        <w:rPr>
          <w:sz w:val="28"/>
        </w:rPr>
      </w:pPr>
      <w:r>
        <w:rPr>
          <w:sz w:val="28"/>
        </w:rPr>
        <w:t xml:space="preserve">To determine whether </w:t>
      </w:r>
      <w:r w:rsidR="00125029">
        <w:rPr>
          <w:sz w:val="28"/>
        </w:rPr>
        <w:t>NJ TRANSIT</w:t>
      </w:r>
      <w:r w:rsidR="00E24812">
        <w:rPr>
          <w:sz w:val="28"/>
        </w:rPr>
        <w:t xml:space="preserve"> </w:t>
      </w:r>
      <w:r>
        <w:rPr>
          <w:sz w:val="28"/>
        </w:rPr>
        <w:t>is honoring its commitment represented by the certification to FTA that it is complying with its responsibilities under 49 U.S.C. Section 5332, “Non-Discrimination.”</w:t>
      </w:r>
    </w:p>
    <w:p w:rsidR="00F14DC3" w:rsidRDefault="00F14DC3">
      <w:pPr>
        <w:spacing w:line="360" w:lineRule="auto"/>
        <w:rPr>
          <w:sz w:val="28"/>
        </w:rPr>
      </w:pPr>
    </w:p>
    <w:p w:rsidR="00F14DC3" w:rsidRDefault="00F14DC3" w:rsidP="009638C3">
      <w:pPr>
        <w:numPr>
          <w:ilvl w:val="0"/>
          <w:numId w:val="7"/>
        </w:numPr>
        <w:spacing w:line="360" w:lineRule="auto"/>
        <w:rPr>
          <w:sz w:val="28"/>
        </w:rPr>
      </w:pPr>
      <w:r>
        <w:rPr>
          <w:sz w:val="28"/>
        </w:rPr>
        <w:t xml:space="preserve">To examine the required components of </w:t>
      </w:r>
      <w:r w:rsidR="00125029">
        <w:rPr>
          <w:sz w:val="28"/>
        </w:rPr>
        <w:t>NJ TRANSIT</w:t>
      </w:r>
      <w:r>
        <w:rPr>
          <w:sz w:val="28"/>
        </w:rPr>
        <w:t>’s EEO Program Plan against the compliance standards set forth in the regulations and to document the compliance status of each component.</w:t>
      </w:r>
    </w:p>
    <w:p w:rsidR="00F14DC3" w:rsidRDefault="00F14DC3">
      <w:pPr>
        <w:spacing w:line="360" w:lineRule="auto"/>
        <w:rPr>
          <w:sz w:val="28"/>
        </w:rPr>
      </w:pPr>
    </w:p>
    <w:p w:rsidR="00F14DC3" w:rsidRDefault="00F14DC3" w:rsidP="009638C3">
      <w:pPr>
        <w:numPr>
          <w:ilvl w:val="0"/>
          <w:numId w:val="7"/>
        </w:numPr>
        <w:spacing w:line="360" w:lineRule="auto"/>
        <w:rPr>
          <w:sz w:val="28"/>
        </w:rPr>
      </w:pPr>
      <w:r>
        <w:rPr>
          <w:sz w:val="28"/>
        </w:rPr>
        <w:t xml:space="preserve">To gather information and data regarding all aspects of </w:t>
      </w:r>
      <w:r w:rsidR="00125029">
        <w:rPr>
          <w:sz w:val="28"/>
        </w:rPr>
        <w:t>NJ TRANSIT</w:t>
      </w:r>
      <w:r>
        <w:rPr>
          <w:sz w:val="28"/>
        </w:rPr>
        <w:t>’s employment practices, including recruitment, hiring, training, promotion, compensation, retention and discipline from a variety of sources: H</w:t>
      </w:r>
      <w:r w:rsidR="00925863">
        <w:rPr>
          <w:sz w:val="28"/>
        </w:rPr>
        <w:t>uman Resources Department staff and</w:t>
      </w:r>
      <w:r>
        <w:rPr>
          <w:sz w:val="28"/>
        </w:rPr>
        <w:t xml:space="preserve"> other </w:t>
      </w:r>
      <w:r w:rsidR="00125029">
        <w:rPr>
          <w:sz w:val="28"/>
        </w:rPr>
        <w:t>NJ TRANSIT</w:t>
      </w:r>
      <w:r w:rsidR="00E24812">
        <w:rPr>
          <w:sz w:val="28"/>
        </w:rPr>
        <w:t xml:space="preserve"> </w:t>
      </w:r>
      <w:r>
        <w:rPr>
          <w:sz w:val="28"/>
        </w:rPr>
        <w:t xml:space="preserve">management and staff.  </w:t>
      </w:r>
    </w:p>
    <w:p w:rsidR="00F14DC3" w:rsidRDefault="00F14DC3">
      <w:pPr>
        <w:pStyle w:val="BHLevel1"/>
        <w:keepNext/>
        <w:rPr>
          <w:sz w:val="28"/>
          <w:u w:val="single"/>
        </w:rPr>
      </w:pPr>
      <w:r>
        <w:rPr>
          <w:sz w:val="32"/>
        </w:rPr>
        <w:br w:type="page"/>
      </w:r>
      <w:bookmarkStart w:id="4" w:name="_Toc195684508"/>
      <w:r>
        <w:rPr>
          <w:sz w:val="28"/>
        </w:rPr>
        <w:lastRenderedPageBreak/>
        <w:t>iv.</w:t>
      </w:r>
      <w:r>
        <w:rPr>
          <w:sz w:val="28"/>
        </w:rPr>
        <w:tab/>
      </w:r>
      <w:r>
        <w:rPr>
          <w:sz w:val="28"/>
          <w:u w:val="single"/>
        </w:rPr>
        <w:t>Background information</w:t>
      </w:r>
      <w:bookmarkEnd w:id="4"/>
    </w:p>
    <w:p w:rsidR="00E22374" w:rsidRPr="00E22374" w:rsidRDefault="00E22374" w:rsidP="00E22374"/>
    <w:p w:rsidR="004F23D7" w:rsidRPr="009071BF" w:rsidRDefault="004F23D7" w:rsidP="004F23D7">
      <w:pPr>
        <w:pStyle w:val="DefaultText"/>
        <w:spacing w:line="360" w:lineRule="auto"/>
        <w:ind w:firstLine="720"/>
        <w:rPr>
          <w:sz w:val="28"/>
        </w:rPr>
      </w:pPr>
      <w:r w:rsidRPr="009071BF">
        <w:rPr>
          <w:sz w:val="28"/>
        </w:rPr>
        <w:t xml:space="preserve">NJ TRANSIT is New Jersey’s statewide public transportation corporation, </w:t>
      </w:r>
      <w:r w:rsidRPr="008909F2">
        <w:rPr>
          <w:sz w:val="28"/>
        </w:rPr>
        <w:t xml:space="preserve">serving </w:t>
      </w:r>
      <w:r>
        <w:rPr>
          <w:sz w:val="28"/>
        </w:rPr>
        <w:t>eight million</w:t>
      </w:r>
      <w:r w:rsidRPr="008909F2">
        <w:rPr>
          <w:sz w:val="28"/>
        </w:rPr>
        <w:t xml:space="preserve"> residents </w:t>
      </w:r>
      <w:r w:rsidRPr="009071BF">
        <w:rPr>
          <w:sz w:val="28"/>
        </w:rPr>
        <w:t xml:space="preserve">and providing </w:t>
      </w:r>
      <w:r w:rsidRPr="009071BF">
        <w:rPr>
          <w:color w:val="000000"/>
          <w:sz w:val="28"/>
          <w:szCs w:val="18"/>
        </w:rPr>
        <w:t xml:space="preserve">nearly </w:t>
      </w:r>
      <w:r>
        <w:rPr>
          <w:color w:val="000000"/>
          <w:sz w:val="28"/>
          <w:szCs w:val="18"/>
        </w:rPr>
        <w:t>223</w:t>
      </w:r>
      <w:r w:rsidRPr="009071BF">
        <w:rPr>
          <w:color w:val="000000"/>
          <w:sz w:val="28"/>
          <w:szCs w:val="18"/>
        </w:rPr>
        <w:t xml:space="preserve"> million passenger trips each year.</w:t>
      </w:r>
      <w:r w:rsidRPr="009071BF">
        <w:rPr>
          <w:sz w:val="28"/>
        </w:rPr>
        <w:t xml:space="preserve">  </w:t>
      </w:r>
      <w:r>
        <w:rPr>
          <w:sz w:val="28"/>
        </w:rPr>
        <w:t>NJ TRANSIT</w:t>
      </w:r>
      <w:r w:rsidRPr="009071BF">
        <w:rPr>
          <w:sz w:val="28"/>
        </w:rPr>
        <w:t xml:space="preserve"> is the nation’s third largest transit provider.</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color w:val="000000"/>
          <w:sz w:val="28"/>
          <w:szCs w:val="18"/>
        </w:rPr>
      </w:pPr>
      <w:r w:rsidRPr="009071BF">
        <w:rPr>
          <w:sz w:val="28"/>
        </w:rPr>
        <w:t xml:space="preserve">The New Jersey Public Transportation Act of 1979 established NJ TRANSIT in the executive branch of the state government.  The Act constituted NJ TRANSIT as an instrumentality of the state exercising public and essential governmental functions and deemed the powers exercised by NJ TRANSIT as an essential state governmental function.  The Act placed NJ TRANSIT within the New Jersey Department of Transportation but stated that the corporation should </w:t>
      </w:r>
      <w:r w:rsidR="00B026D2">
        <w:rPr>
          <w:sz w:val="28"/>
        </w:rPr>
        <w:t>operate independently from the D</w:t>
      </w:r>
      <w:r w:rsidRPr="009071BF">
        <w:rPr>
          <w:sz w:val="28"/>
        </w:rPr>
        <w:t xml:space="preserve">epartment.  </w:t>
      </w:r>
      <w:r w:rsidRPr="009071BF">
        <w:rPr>
          <w:color w:val="000000"/>
          <w:sz w:val="28"/>
          <w:szCs w:val="18"/>
        </w:rPr>
        <w:t>The governor designated NJ TRANSIT as the recipient for FTA funds, established to "acquire, operate and contract for transportation service in the public interest."</w:t>
      </w:r>
    </w:p>
    <w:p w:rsidR="004F23D7" w:rsidRPr="009071BF" w:rsidRDefault="004F23D7" w:rsidP="004F23D7">
      <w:pPr>
        <w:pStyle w:val="DefaultText"/>
        <w:spacing w:line="360" w:lineRule="auto"/>
        <w:ind w:firstLine="720"/>
        <w:rPr>
          <w:sz w:val="28"/>
        </w:rPr>
      </w:pPr>
    </w:p>
    <w:p w:rsidR="004F23D7" w:rsidRPr="009071BF" w:rsidRDefault="004F23D7" w:rsidP="004F23D7">
      <w:pPr>
        <w:pStyle w:val="DefaultText"/>
        <w:spacing w:line="360" w:lineRule="auto"/>
        <w:ind w:firstLine="720"/>
        <w:rPr>
          <w:sz w:val="28"/>
        </w:rPr>
      </w:pPr>
      <w:r w:rsidRPr="009071BF">
        <w:rPr>
          <w:sz w:val="28"/>
        </w:rPr>
        <w:t>NJ TRANSIT</w:t>
      </w:r>
      <w:r>
        <w:rPr>
          <w:sz w:val="28"/>
        </w:rPr>
        <w:t xml:space="preserve"> is governed by a seven-member Board of D</w:t>
      </w:r>
      <w:r w:rsidRPr="009071BF">
        <w:rPr>
          <w:sz w:val="28"/>
        </w:rPr>
        <w:t>irectors, comprising the Commissioner of the Department of Transportation, a representative from the Treasurer’s Office, a representative from the Governor’s Office, and four members from the public.  The Governor appoints all seven board members.  The Commissioner of the Department o</w:t>
      </w:r>
      <w:r>
        <w:rPr>
          <w:sz w:val="28"/>
        </w:rPr>
        <w:t>f Transportation serves as the Board C</w:t>
      </w:r>
      <w:r w:rsidRPr="009071BF">
        <w:rPr>
          <w:sz w:val="28"/>
        </w:rPr>
        <w:t>hair.</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rPr>
      </w:pPr>
      <w:r>
        <w:rPr>
          <w:sz w:val="28"/>
        </w:rPr>
        <w:t>NJ TRANSIT’s bylaws give the Executive Director, who answers to the B</w:t>
      </w:r>
      <w:r w:rsidRPr="009071BF">
        <w:rPr>
          <w:sz w:val="28"/>
        </w:rPr>
        <w:t>oard, the requisite aut</w:t>
      </w:r>
      <w:r>
        <w:rPr>
          <w:sz w:val="28"/>
        </w:rPr>
        <w:t>hority to act on behalf of the Board of D</w:t>
      </w:r>
      <w:r w:rsidRPr="009071BF">
        <w:rPr>
          <w:sz w:val="28"/>
        </w:rPr>
        <w:t xml:space="preserve">irectors.  </w:t>
      </w:r>
      <w:r>
        <w:rPr>
          <w:sz w:val="28"/>
        </w:rPr>
        <w:t>Annually, the B</w:t>
      </w:r>
      <w:r w:rsidRPr="009071BF">
        <w:rPr>
          <w:sz w:val="28"/>
        </w:rPr>
        <w:t>oa</w:t>
      </w:r>
      <w:r>
        <w:rPr>
          <w:sz w:val="28"/>
        </w:rPr>
        <w:t>rd of Directors authorizes the Executive D</w:t>
      </w:r>
      <w:r w:rsidRPr="009071BF">
        <w:rPr>
          <w:sz w:val="28"/>
        </w:rPr>
        <w:t>irector to apply to FTA for funds.</w:t>
      </w:r>
    </w:p>
    <w:p w:rsidR="004F23D7" w:rsidRPr="009071BF" w:rsidRDefault="004F23D7" w:rsidP="004F23D7">
      <w:pPr>
        <w:pStyle w:val="DefaultText"/>
        <w:spacing w:line="360" w:lineRule="auto"/>
        <w:ind w:firstLine="720"/>
        <w:rPr>
          <w:color w:val="000000"/>
          <w:sz w:val="28"/>
          <w:szCs w:val="18"/>
        </w:rPr>
      </w:pPr>
      <w:r w:rsidRPr="009071BF">
        <w:rPr>
          <w:color w:val="000000"/>
          <w:sz w:val="28"/>
          <w:szCs w:val="18"/>
        </w:rPr>
        <w:lastRenderedPageBreak/>
        <w:t>Several transit advisory committees provide the agency with additional input from the public.  These include the Delaware Valley Regional Planning Commission, the Special Services Advisory Committee, the ADA Task Force, the North Jersey Transit Advisory Committee and the South Jersey Transit Advisory Committee.</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rPr>
      </w:pPr>
      <w:r w:rsidRPr="009071BF">
        <w:rPr>
          <w:color w:val="000000"/>
          <w:sz w:val="28"/>
          <w:szCs w:val="18"/>
        </w:rPr>
        <w:t>NJ TRANSIT provides commuter rail, light rail, fixed route bus, and ADA complementary paratransit service and administers community mobility programs.</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u w:val="single"/>
        </w:rPr>
      </w:pPr>
      <w:r w:rsidRPr="009071BF">
        <w:rPr>
          <w:sz w:val="28"/>
          <w:u w:val="single"/>
        </w:rPr>
        <w:t>Commuter Rail</w:t>
      </w:r>
      <w:r>
        <w:rPr>
          <w:sz w:val="28"/>
        </w:rPr>
        <w:t xml:space="preserve"> - NJ TRANSIT operates a fleet of 711</w:t>
      </w:r>
      <w:r w:rsidRPr="009071BF">
        <w:rPr>
          <w:sz w:val="28"/>
        </w:rPr>
        <w:t xml:space="preserve"> trains on a commuter rail network of 11 lines that serve 164 stations in 137 communities.  Seven of the</w:t>
      </w:r>
      <w:r w:rsidR="006A46D0">
        <w:rPr>
          <w:sz w:val="28"/>
        </w:rPr>
        <w:t xml:space="preserve"> </w:t>
      </w:r>
      <w:r w:rsidRPr="009071BF">
        <w:rPr>
          <w:sz w:val="28"/>
        </w:rPr>
        <w:t>11 lines</w:t>
      </w:r>
      <w:r>
        <w:rPr>
          <w:sz w:val="28"/>
        </w:rPr>
        <w:t xml:space="preserve"> provide service to</w:t>
      </w:r>
      <w:r w:rsidRPr="009071BF">
        <w:rPr>
          <w:sz w:val="28"/>
        </w:rPr>
        <w:t xml:space="preserve"> New York.  One line, the Atlantic City Line, serves Philadelphia</w:t>
      </w:r>
      <w:r>
        <w:rPr>
          <w:sz w:val="28"/>
        </w:rPr>
        <w:t>’s</w:t>
      </w:r>
      <w:r w:rsidRPr="009071BF">
        <w:rPr>
          <w:sz w:val="28"/>
        </w:rPr>
        <w:t xml:space="preserve"> 30</w:t>
      </w:r>
      <w:r w:rsidRPr="009071BF">
        <w:rPr>
          <w:sz w:val="28"/>
          <w:vertAlign w:val="superscript"/>
        </w:rPr>
        <w:t>th</w:t>
      </w:r>
      <w:r w:rsidRPr="009071BF">
        <w:rPr>
          <w:sz w:val="28"/>
        </w:rPr>
        <w:t xml:space="preserve"> Street Station.  NJ TRANSIT maintains its fleet of over 170 diesel and electric locomotives and over 1,000 rail cars at the Meadows Maintenance Complex located near Newark.  Light maintenance is also performed at the end of the lines.  In addition to operating its own service, NJ TRANSIT is contracted by the New York </w:t>
      </w:r>
      <w:r>
        <w:rPr>
          <w:sz w:val="28"/>
        </w:rPr>
        <w:t>Metro</w:t>
      </w:r>
      <w:r w:rsidRPr="009071BF">
        <w:rPr>
          <w:sz w:val="28"/>
        </w:rPr>
        <w:t>politan Transit Authority (MTA) to operate service from Hoboken Termi</w:t>
      </w:r>
      <w:r>
        <w:rPr>
          <w:sz w:val="28"/>
        </w:rPr>
        <w:t>nal to Port Jervis in New York S</w:t>
      </w:r>
      <w:r w:rsidRPr="009071BF">
        <w:rPr>
          <w:sz w:val="28"/>
        </w:rPr>
        <w:t>tate on the Main/Bergen County Line.</w:t>
      </w:r>
    </w:p>
    <w:p w:rsidR="004F23D7" w:rsidRPr="009071BF" w:rsidRDefault="004F23D7" w:rsidP="004F23D7">
      <w:pPr>
        <w:pStyle w:val="DefaultText"/>
        <w:spacing w:line="360" w:lineRule="auto"/>
        <w:rPr>
          <w:sz w:val="28"/>
        </w:rPr>
      </w:pPr>
    </w:p>
    <w:p w:rsidR="004F23D7" w:rsidRPr="00D610BD" w:rsidRDefault="004F23D7" w:rsidP="004F23D7">
      <w:pPr>
        <w:pStyle w:val="DefaultText"/>
        <w:spacing w:line="360" w:lineRule="auto"/>
        <w:ind w:firstLine="720"/>
        <w:rPr>
          <w:sz w:val="28"/>
          <w:szCs w:val="28"/>
          <w:u w:val="single"/>
        </w:rPr>
      </w:pPr>
      <w:r w:rsidRPr="009071BF">
        <w:rPr>
          <w:sz w:val="28"/>
          <w:u w:val="single"/>
        </w:rPr>
        <w:t>Light Rail</w:t>
      </w:r>
      <w:r w:rsidR="001435D8">
        <w:rPr>
          <w:sz w:val="28"/>
        </w:rPr>
        <w:t xml:space="preserve"> -</w:t>
      </w:r>
      <w:r w:rsidRPr="009071BF">
        <w:rPr>
          <w:sz w:val="28"/>
        </w:rPr>
        <w:t xml:space="preserve"> NJ TRANSIT has three light rail networks, Newark Light Rail, Hudson-B</w:t>
      </w:r>
      <w:r>
        <w:rPr>
          <w:sz w:val="28"/>
        </w:rPr>
        <w:t>ergen Light Rail, and River LINE, operated by a fleet of 45 light rail vehicles</w:t>
      </w:r>
      <w:r w:rsidRPr="009071BF">
        <w:rPr>
          <w:sz w:val="28"/>
        </w:rPr>
        <w:t xml:space="preserve">.  The 6.5-mile Newark Light Rail has two lines serving 17 stations.  Both lines serve downtown Newark and terminate at Newark’s Penn Station.  The 20-mile </w:t>
      </w:r>
      <w:r w:rsidRPr="009071BF">
        <w:rPr>
          <w:color w:val="000000"/>
          <w:sz w:val="28"/>
          <w:szCs w:val="18"/>
        </w:rPr>
        <w:t xml:space="preserve">Hudson-Bergen Light Rail, which </w:t>
      </w:r>
      <w:r w:rsidRPr="009071BF">
        <w:rPr>
          <w:rFonts w:cs="Arial"/>
          <w:sz w:val="28"/>
          <w:lang w:eastAsia="ko-KR"/>
        </w:rPr>
        <w:t>links the growing cities of the Hudson Waterfront,</w:t>
      </w:r>
      <w:r w:rsidRPr="009071BF">
        <w:rPr>
          <w:color w:val="000000"/>
          <w:sz w:val="28"/>
          <w:szCs w:val="18"/>
        </w:rPr>
        <w:t xml:space="preserve"> has three lines serving 23 stations.  The 34-mile River LINE, which operates between Trenton and Camden, has 20 stations.  NJ TRANSIT directly operates </w:t>
      </w:r>
      <w:r w:rsidRPr="009071BF">
        <w:rPr>
          <w:color w:val="000000"/>
          <w:sz w:val="28"/>
          <w:szCs w:val="18"/>
        </w:rPr>
        <w:lastRenderedPageBreak/>
        <w:t xml:space="preserve">Newark Light Rail.  It contracts </w:t>
      </w:r>
      <w:r>
        <w:rPr>
          <w:color w:val="000000"/>
          <w:sz w:val="28"/>
          <w:szCs w:val="18"/>
        </w:rPr>
        <w:t>with Design/Build/Operate/</w:t>
      </w:r>
      <w:r w:rsidRPr="00D610BD">
        <w:rPr>
          <w:color w:val="000000"/>
          <w:sz w:val="28"/>
          <w:szCs w:val="28"/>
        </w:rPr>
        <w:t>Maintain (DBOM) contractors to operate the Hudson-Bergen Light Rail and River LINE.</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rPr>
      </w:pPr>
      <w:r w:rsidRPr="009071BF">
        <w:rPr>
          <w:sz w:val="28"/>
          <w:u w:val="single"/>
        </w:rPr>
        <w:t>Fixed-Route Bus</w:t>
      </w:r>
      <w:r>
        <w:rPr>
          <w:sz w:val="28"/>
        </w:rPr>
        <w:t xml:space="preserve"> -</w:t>
      </w:r>
      <w:r w:rsidRPr="009071BF">
        <w:rPr>
          <w:sz w:val="28"/>
        </w:rPr>
        <w:t xml:space="preserve"> NJ TRANSIT, through direct service, private carrier support</w:t>
      </w:r>
      <w:r>
        <w:rPr>
          <w:sz w:val="28"/>
        </w:rPr>
        <w:t>,</w:t>
      </w:r>
      <w:r w:rsidRPr="009071BF">
        <w:rPr>
          <w:sz w:val="28"/>
        </w:rPr>
        <w:t xml:space="preserve"> and contract</w:t>
      </w:r>
      <w:r>
        <w:rPr>
          <w:sz w:val="28"/>
        </w:rPr>
        <w:t>ed</w:t>
      </w:r>
      <w:r w:rsidRPr="009071BF">
        <w:rPr>
          <w:sz w:val="28"/>
        </w:rPr>
        <w:t xml:space="preserve"> bus service</w:t>
      </w:r>
      <w:r>
        <w:rPr>
          <w:sz w:val="28"/>
        </w:rPr>
        <w:t>,</w:t>
      </w:r>
      <w:r w:rsidRPr="009071BF">
        <w:rPr>
          <w:sz w:val="28"/>
        </w:rPr>
        <w:t xml:space="preserve"> provides for an extensive network of intrastate and interstate bus service.  Each year, the fleet of </w:t>
      </w:r>
      <w:r>
        <w:rPr>
          <w:sz w:val="28"/>
        </w:rPr>
        <w:t>2,027</w:t>
      </w:r>
      <w:r w:rsidRPr="009071BF">
        <w:rPr>
          <w:sz w:val="28"/>
        </w:rPr>
        <w:t xml:space="preserve"> buses tra</w:t>
      </w:r>
      <w:r>
        <w:rPr>
          <w:sz w:val="28"/>
        </w:rPr>
        <w:t>vels over 80 million miles on 236</w:t>
      </w:r>
      <w:r w:rsidRPr="009071BF">
        <w:rPr>
          <w:sz w:val="28"/>
        </w:rPr>
        <w:t xml:space="preserve"> routes.  The network serves the region’s commercial centers with commuter runs to and from Manhattan, Newark, Jersey City, Trenton, Camden, Atlantic City, and Philadelphia.  NJ TRANSIT operates out of 15 garages and contracts </w:t>
      </w:r>
      <w:r>
        <w:rPr>
          <w:sz w:val="28"/>
        </w:rPr>
        <w:t>with</w:t>
      </w:r>
      <w:r w:rsidRPr="009071BF">
        <w:rPr>
          <w:sz w:val="28"/>
        </w:rPr>
        <w:t xml:space="preserve">12 private </w:t>
      </w:r>
      <w:r>
        <w:rPr>
          <w:sz w:val="28"/>
        </w:rPr>
        <w:t>contractors</w:t>
      </w:r>
      <w:r w:rsidRPr="009071BF">
        <w:rPr>
          <w:sz w:val="28"/>
        </w:rPr>
        <w:t>.</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rPr>
      </w:pPr>
      <w:r w:rsidRPr="009071BF">
        <w:rPr>
          <w:sz w:val="28"/>
          <w:u w:val="single"/>
        </w:rPr>
        <w:t>ADA Complementary Paratransit Service</w:t>
      </w:r>
      <w:r>
        <w:rPr>
          <w:sz w:val="28"/>
        </w:rPr>
        <w:t xml:space="preserve"> -</w:t>
      </w:r>
      <w:r w:rsidRPr="009071BF">
        <w:rPr>
          <w:sz w:val="28"/>
        </w:rPr>
        <w:t xml:space="preserve"> NJ TRANSIT contracts for the provision of Access Link, its curb-to-curb ADA complemen</w:t>
      </w:r>
      <w:r>
        <w:rPr>
          <w:sz w:val="28"/>
        </w:rPr>
        <w:t>tary paratransit service.  The s</w:t>
      </w:r>
      <w:r w:rsidRPr="009071BF">
        <w:rPr>
          <w:sz w:val="28"/>
        </w:rPr>
        <w:t>tate is divided into six regions with a contractor assigned to each one.  NJ TRANSIT determines eligibility and operates the reservation center.</w:t>
      </w:r>
    </w:p>
    <w:p w:rsidR="004F23D7" w:rsidRPr="009071BF" w:rsidRDefault="004F23D7" w:rsidP="004F23D7">
      <w:pPr>
        <w:pStyle w:val="DefaultText"/>
        <w:spacing w:line="360" w:lineRule="auto"/>
        <w:rPr>
          <w:sz w:val="28"/>
        </w:rPr>
      </w:pPr>
    </w:p>
    <w:p w:rsidR="004F23D7" w:rsidRPr="009071BF" w:rsidRDefault="004F23D7" w:rsidP="004F23D7">
      <w:pPr>
        <w:pStyle w:val="DefaultText"/>
        <w:keepNext/>
        <w:spacing w:line="360" w:lineRule="auto"/>
        <w:ind w:firstLine="720"/>
        <w:rPr>
          <w:sz w:val="28"/>
        </w:rPr>
      </w:pPr>
      <w:r w:rsidRPr="009071BF">
        <w:rPr>
          <w:sz w:val="28"/>
          <w:u w:val="single"/>
        </w:rPr>
        <w:t>Private Carriers</w:t>
      </w:r>
      <w:r>
        <w:rPr>
          <w:sz w:val="28"/>
        </w:rPr>
        <w:t xml:space="preserve"> - </w:t>
      </w:r>
      <w:r w:rsidRPr="009071BF">
        <w:rPr>
          <w:sz w:val="28"/>
        </w:rPr>
        <w:t>NJ TRANSIT administers programs to provide bus and bus related equipment to private carriers:</w:t>
      </w:r>
    </w:p>
    <w:p w:rsidR="004F23D7" w:rsidRPr="009071BF" w:rsidRDefault="004F23D7" w:rsidP="004F23D7">
      <w:pPr>
        <w:pStyle w:val="DefaultText"/>
        <w:numPr>
          <w:ilvl w:val="0"/>
          <w:numId w:val="42"/>
        </w:numPr>
        <w:spacing w:before="240" w:line="360" w:lineRule="auto"/>
        <w:ind w:right="360"/>
        <w:rPr>
          <w:sz w:val="28"/>
        </w:rPr>
      </w:pPr>
      <w:r w:rsidRPr="009071BF">
        <w:rPr>
          <w:sz w:val="28"/>
          <w:u w:val="single"/>
        </w:rPr>
        <w:t>Bus Allocation Program</w:t>
      </w:r>
      <w:r w:rsidRPr="009071BF">
        <w:rPr>
          <w:sz w:val="28"/>
        </w:rPr>
        <w:t xml:space="preserve">.  NJ TRANSIT leases 751 buses to 30 private carriers at no cost.  The carriers provide interstate service under authority provided by the Federal Surface Transportation Board and intrastate service under authority provided by the New Jersey Department of Transportation.  NJ TRANSIT uses </w:t>
      </w:r>
      <w:r>
        <w:rPr>
          <w:sz w:val="28"/>
        </w:rPr>
        <w:t>FTA (</w:t>
      </w:r>
      <w:r w:rsidRPr="009071BF">
        <w:rPr>
          <w:sz w:val="28"/>
        </w:rPr>
        <w:t>Section 5307 and 5309</w:t>
      </w:r>
      <w:r>
        <w:rPr>
          <w:sz w:val="28"/>
        </w:rPr>
        <w:t>)</w:t>
      </w:r>
      <w:r w:rsidRPr="009071BF">
        <w:rPr>
          <w:sz w:val="28"/>
        </w:rPr>
        <w:t xml:space="preserve"> and state funds to purchase the buses.  The buses display the carrier’s logo and a statement that the buses are owned by NJ </w:t>
      </w:r>
      <w:r w:rsidRPr="009071BF">
        <w:rPr>
          <w:sz w:val="28"/>
        </w:rPr>
        <w:lastRenderedPageBreak/>
        <w:t>TRANSIT.  C</w:t>
      </w:r>
      <w:r>
        <w:rPr>
          <w:sz w:val="28"/>
        </w:rPr>
        <w:t xml:space="preserve">arriers that participate in </w:t>
      </w:r>
      <w:r w:rsidR="00483C5E">
        <w:rPr>
          <w:sz w:val="28"/>
        </w:rPr>
        <w:t>the</w:t>
      </w:r>
      <w:r w:rsidR="00483C5E" w:rsidRPr="009071BF">
        <w:rPr>
          <w:sz w:val="28"/>
        </w:rPr>
        <w:t xml:space="preserve"> </w:t>
      </w:r>
      <w:r w:rsidR="00483C5E">
        <w:rPr>
          <w:sz w:val="28"/>
        </w:rPr>
        <w:t>program</w:t>
      </w:r>
      <w:r>
        <w:rPr>
          <w:sz w:val="28"/>
        </w:rPr>
        <w:t xml:space="preserve"> </w:t>
      </w:r>
      <w:r w:rsidRPr="009071BF">
        <w:rPr>
          <w:sz w:val="28"/>
        </w:rPr>
        <w:t>file National Transit Database reports.</w:t>
      </w:r>
    </w:p>
    <w:p w:rsidR="004F23D7" w:rsidRPr="009071BF" w:rsidRDefault="004F23D7" w:rsidP="004F23D7">
      <w:pPr>
        <w:pStyle w:val="DefaultText"/>
        <w:numPr>
          <w:ilvl w:val="0"/>
          <w:numId w:val="42"/>
        </w:numPr>
        <w:spacing w:before="240" w:line="360" w:lineRule="auto"/>
        <w:ind w:right="360"/>
        <w:rPr>
          <w:sz w:val="28"/>
        </w:rPr>
      </w:pPr>
      <w:r w:rsidRPr="009071BF">
        <w:rPr>
          <w:sz w:val="28"/>
          <w:u w:val="single"/>
        </w:rPr>
        <w:t>Private Carrier Capital Improvement Program</w:t>
      </w:r>
      <w:r w:rsidRPr="009071BF">
        <w:rPr>
          <w:sz w:val="28"/>
        </w:rPr>
        <w:t xml:space="preserve">.  NJ TRANSIT leases support equipment, such as radios, </w:t>
      </w:r>
      <w:proofErr w:type="spellStart"/>
      <w:r w:rsidRPr="009071BF">
        <w:rPr>
          <w:sz w:val="28"/>
        </w:rPr>
        <w:t>fareboxes</w:t>
      </w:r>
      <w:proofErr w:type="spellEnd"/>
      <w:r w:rsidRPr="009071BF">
        <w:rPr>
          <w:sz w:val="28"/>
        </w:rPr>
        <w:t>, computers, portable lifts, support vehicles, fuel management systems, and bus washers at no cost, to private carriers.  Only carriers that lease buses are eligible for the program.</w:t>
      </w:r>
      <w:r>
        <w:rPr>
          <w:sz w:val="28"/>
        </w:rPr>
        <w:t xml:space="preserve">  This program does not involve any FTA funding.</w:t>
      </w:r>
    </w:p>
    <w:p w:rsidR="004F23D7" w:rsidRPr="009071BF" w:rsidRDefault="004F23D7" w:rsidP="004F23D7">
      <w:pPr>
        <w:pStyle w:val="DefaultText"/>
        <w:numPr>
          <w:ilvl w:val="0"/>
          <w:numId w:val="42"/>
        </w:numPr>
        <w:spacing w:before="240" w:line="360" w:lineRule="auto"/>
        <w:ind w:right="360"/>
        <w:rPr>
          <w:sz w:val="28"/>
        </w:rPr>
      </w:pPr>
      <w:r w:rsidRPr="009071BF">
        <w:rPr>
          <w:sz w:val="28"/>
          <w:u w:val="single"/>
        </w:rPr>
        <w:t>Reduced Fare Reimbursement Programs</w:t>
      </w:r>
      <w:r w:rsidRPr="009071BF">
        <w:rPr>
          <w:sz w:val="28"/>
        </w:rPr>
        <w:t>.  NJ TRANSIT reimburses carriers that provide reduced fares to elderly persons, persons with disabilities</w:t>
      </w:r>
      <w:r>
        <w:rPr>
          <w:sz w:val="28"/>
        </w:rPr>
        <w:t>,</w:t>
      </w:r>
      <w:r w:rsidRPr="009071BF">
        <w:rPr>
          <w:sz w:val="28"/>
        </w:rPr>
        <w:t xml:space="preserve"> and students.</w:t>
      </w:r>
    </w:p>
    <w:p w:rsidR="004F23D7" w:rsidRPr="009071BF" w:rsidRDefault="004F23D7" w:rsidP="004F23D7">
      <w:pPr>
        <w:pStyle w:val="DefaultText"/>
        <w:spacing w:line="360" w:lineRule="auto"/>
        <w:rPr>
          <w:sz w:val="28"/>
        </w:rPr>
      </w:pPr>
    </w:p>
    <w:p w:rsidR="004F23D7" w:rsidRPr="009071BF" w:rsidRDefault="004F23D7" w:rsidP="004F23D7">
      <w:pPr>
        <w:pStyle w:val="DefaultText"/>
        <w:spacing w:line="360" w:lineRule="auto"/>
        <w:ind w:firstLine="720"/>
        <w:rPr>
          <w:sz w:val="28"/>
        </w:rPr>
      </w:pPr>
      <w:r w:rsidRPr="009071BF">
        <w:rPr>
          <w:sz w:val="28"/>
          <w:u w:val="single"/>
        </w:rPr>
        <w:t>Community Mobility</w:t>
      </w:r>
      <w:r>
        <w:rPr>
          <w:sz w:val="28"/>
        </w:rPr>
        <w:t xml:space="preserve"> -</w:t>
      </w:r>
      <w:r w:rsidRPr="009071BF">
        <w:rPr>
          <w:sz w:val="28"/>
        </w:rPr>
        <w:t xml:space="preserve"> NJ TRANSIT passes Section 5307, 5309, 5310, 5311, 5316, and 5317 assistance and Congestion Mitigation Air Quality (CMAQ) funds to subrecipients to support a range of public transportation and mobility programs that include demand response and deviated fixed route public transportation, transportation for elderly persons and persons with disabilities, feeder service to commuter rail stations</w:t>
      </w:r>
      <w:r>
        <w:rPr>
          <w:sz w:val="28"/>
        </w:rPr>
        <w:t>,</w:t>
      </w:r>
      <w:r w:rsidRPr="009071BF">
        <w:rPr>
          <w:sz w:val="28"/>
        </w:rPr>
        <w:t xml:space="preserve"> and access to jobs for low-income persons.</w:t>
      </w:r>
    </w:p>
    <w:p w:rsidR="004F23D7" w:rsidRPr="009071BF" w:rsidRDefault="004F23D7" w:rsidP="004F23D7">
      <w:pPr>
        <w:pStyle w:val="DefaultText"/>
        <w:spacing w:line="360" w:lineRule="auto"/>
        <w:rPr>
          <w:sz w:val="28"/>
          <w:u w:val="single"/>
        </w:rPr>
      </w:pPr>
    </w:p>
    <w:p w:rsidR="003A5DFB" w:rsidRPr="003A5DFB" w:rsidRDefault="003A5DFB" w:rsidP="00B026D2">
      <w:pPr>
        <w:pStyle w:val="ListContinue2"/>
        <w:spacing w:after="0" w:line="360" w:lineRule="auto"/>
        <w:ind w:left="0" w:firstLine="720"/>
        <w:rPr>
          <w:noProof w:val="0"/>
          <w:sz w:val="28"/>
          <w:szCs w:val="28"/>
          <w:highlight w:val="yellow"/>
        </w:rPr>
      </w:pPr>
      <w:r w:rsidRPr="000F3176">
        <w:rPr>
          <w:noProof w:val="0"/>
          <w:sz w:val="28"/>
          <w:szCs w:val="28"/>
        </w:rPr>
        <w:t xml:space="preserve">The Executive Director has the ultimate responsibility for </w:t>
      </w:r>
      <w:r w:rsidR="000F3176" w:rsidRPr="000F3176">
        <w:rPr>
          <w:noProof w:val="0"/>
          <w:sz w:val="28"/>
          <w:szCs w:val="28"/>
        </w:rPr>
        <w:t xml:space="preserve">exercising personal leadership in providing the overall policy direction </w:t>
      </w:r>
      <w:r w:rsidRPr="000F3176">
        <w:rPr>
          <w:noProof w:val="0"/>
          <w:sz w:val="28"/>
          <w:szCs w:val="28"/>
        </w:rPr>
        <w:t xml:space="preserve">of NJ Transit’s EEO/AAP.  The </w:t>
      </w:r>
      <w:r w:rsidR="000F3176" w:rsidRPr="000F3176">
        <w:rPr>
          <w:noProof w:val="0"/>
          <w:sz w:val="28"/>
          <w:szCs w:val="28"/>
        </w:rPr>
        <w:t>Executive Director</w:t>
      </w:r>
      <w:r w:rsidRPr="000F3176">
        <w:rPr>
          <w:noProof w:val="0"/>
          <w:sz w:val="28"/>
          <w:szCs w:val="28"/>
        </w:rPr>
        <w:t xml:space="preserve"> has delegated the responsibility for implementation of the EEO</w:t>
      </w:r>
      <w:r w:rsidR="000F3176" w:rsidRPr="000F3176">
        <w:rPr>
          <w:noProof w:val="0"/>
          <w:sz w:val="28"/>
          <w:szCs w:val="28"/>
        </w:rPr>
        <w:t>/AAP</w:t>
      </w:r>
      <w:r w:rsidRPr="000F3176">
        <w:rPr>
          <w:noProof w:val="0"/>
          <w:sz w:val="28"/>
          <w:szCs w:val="28"/>
        </w:rPr>
        <w:t xml:space="preserve"> </w:t>
      </w:r>
      <w:r w:rsidR="000F3176" w:rsidRPr="000F3176">
        <w:rPr>
          <w:noProof w:val="0"/>
          <w:sz w:val="28"/>
          <w:szCs w:val="28"/>
        </w:rPr>
        <w:t>to the Vice President of the Office of Civil Rights and Diversity Programs.</w:t>
      </w:r>
    </w:p>
    <w:p w:rsidR="003A5DFB" w:rsidRPr="003A5DFB" w:rsidRDefault="003A5DFB" w:rsidP="003A5DFB">
      <w:pPr>
        <w:pStyle w:val="ListContinue2"/>
        <w:spacing w:after="0" w:line="360" w:lineRule="auto"/>
        <w:ind w:left="0"/>
        <w:rPr>
          <w:noProof w:val="0"/>
          <w:sz w:val="28"/>
          <w:szCs w:val="28"/>
          <w:highlight w:val="yellow"/>
        </w:rPr>
      </w:pPr>
    </w:p>
    <w:p w:rsidR="003A5DFB" w:rsidRPr="0067315C" w:rsidRDefault="003A5DFB" w:rsidP="00B026D2">
      <w:pPr>
        <w:pStyle w:val="ListContinue2"/>
        <w:spacing w:after="0" w:line="360" w:lineRule="auto"/>
        <w:ind w:left="0" w:firstLine="720"/>
        <w:rPr>
          <w:noProof w:val="0"/>
          <w:sz w:val="28"/>
          <w:szCs w:val="28"/>
        </w:rPr>
      </w:pPr>
      <w:r w:rsidRPr="0067315C">
        <w:rPr>
          <w:noProof w:val="0"/>
          <w:sz w:val="28"/>
          <w:szCs w:val="28"/>
        </w:rPr>
        <w:lastRenderedPageBreak/>
        <w:t xml:space="preserve">At the time of the Compliance Review and according to </w:t>
      </w:r>
      <w:r w:rsidR="000F3176" w:rsidRPr="0067315C">
        <w:rPr>
          <w:noProof w:val="0"/>
          <w:sz w:val="28"/>
          <w:szCs w:val="28"/>
        </w:rPr>
        <w:t>NJ Transit</w:t>
      </w:r>
      <w:r w:rsidR="001435D8">
        <w:rPr>
          <w:noProof w:val="0"/>
          <w:sz w:val="28"/>
          <w:szCs w:val="28"/>
        </w:rPr>
        <w:t>’s most recent organization c</w:t>
      </w:r>
      <w:r w:rsidRPr="0067315C">
        <w:rPr>
          <w:noProof w:val="0"/>
          <w:sz w:val="28"/>
          <w:szCs w:val="28"/>
        </w:rPr>
        <w:t xml:space="preserve">hart, </w:t>
      </w:r>
      <w:r w:rsidR="0067315C" w:rsidRPr="0067315C">
        <w:rPr>
          <w:noProof w:val="0"/>
          <w:sz w:val="28"/>
          <w:szCs w:val="28"/>
        </w:rPr>
        <w:t>the Office of Civil Right and Diversity Program</w:t>
      </w:r>
      <w:r w:rsidRPr="0067315C">
        <w:rPr>
          <w:noProof w:val="0"/>
          <w:sz w:val="28"/>
          <w:szCs w:val="28"/>
        </w:rPr>
        <w:t xml:space="preserve"> was organized under the following management structure:</w:t>
      </w:r>
    </w:p>
    <w:p w:rsidR="003A5DFB" w:rsidRPr="0067315C" w:rsidRDefault="003A5DFB" w:rsidP="003A5DFB">
      <w:pPr>
        <w:pStyle w:val="ListContinue2"/>
        <w:spacing w:after="0" w:line="360" w:lineRule="auto"/>
        <w:ind w:left="0"/>
        <w:rPr>
          <w:noProof w:val="0"/>
          <w:sz w:val="28"/>
          <w:szCs w:val="28"/>
        </w:rPr>
      </w:pPr>
    </w:p>
    <w:p w:rsidR="003A5DFB" w:rsidRPr="001334F9" w:rsidRDefault="0067315C" w:rsidP="003A5DFB">
      <w:pPr>
        <w:pStyle w:val="ListContinue2"/>
        <w:numPr>
          <w:ilvl w:val="0"/>
          <w:numId w:val="13"/>
        </w:numPr>
        <w:spacing w:after="0" w:line="360" w:lineRule="auto"/>
        <w:rPr>
          <w:noProof w:val="0"/>
          <w:sz w:val="28"/>
          <w:szCs w:val="28"/>
        </w:rPr>
      </w:pPr>
      <w:r w:rsidRPr="001334F9">
        <w:rPr>
          <w:noProof w:val="0"/>
          <w:sz w:val="28"/>
          <w:szCs w:val="28"/>
        </w:rPr>
        <w:t>Vice President of Civil Rights and Diversity Programs</w:t>
      </w:r>
    </w:p>
    <w:p w:rsidR="003A5DFB" w:rsidRPr="001334F9" w:rsidRDefault="001334F9" w:rsidP="00B026D2">
      <w:pPr>
        <w:pStyle w:val="ListContinue2"/>
        <w:numPr>
          <w:ilvl w:val="1"/>
          <w:numId w:val="13"/>
        </w:numPr>
        <w:spacing w:after="0" w:line="360" w:lineRule="auto"/>
        <w:rPr>
          <w:noProof w:val="0"/>
          <w:sz w:val="28"/>
          <w:szCs w:val="28"/>
        </w:rPr>
      </w:pPr>
      <w:r w:rsidRPr="001334F9">
        <w:rPr>
          <w:noProof w:val="0"/>
          <w:sz w:val="28"/>
          <w:szCs w:val="28"/>
        </w:rPr>
        <w:t>Director of Business Development</w:t>
      </w:r>
    </w:p>
    <w:p w:rsidR="003A5DFB" w:rsidRPr="001334F9" w:rsidRDefault="001334F9" w:rsidP="00B026D2">
      <w:pPr>
        <w:pStyle w:val="ListContinue2"/>
        <w:numPr>
          <w:ilvl w:val="1"/>
          <w:numId w:val="13"/>
        </w:numPr>
        <w:spacing w:after="0" w:line="360" w:lineRule="auto"/>
        <w:rPr>
          <w:noProof w:val="0"/>
          <w:sz w:val="28"/>
          <w:szCs w:val="28"/>
        </w:rPr>
      </w:pPr>
      <w:r w:rsidRPr="001334F9">
        <w:rPr>
          <w:noProof w:val="0"/>
          <w:sz w:val="28"/>
          <w:szCs w:val="28"/>
        </w:rPr>
        <w:t>Director of  E</w:t>
      </w:r>
      <w:r w:rsidR="00B026D2">
        <w:rPr>
          <w:noProof w:val="0"/>
          <w:sz w:val="28"/>
          <w:szCs w:val="28"/>
        </w:rPr>
        <w:t xml:space="preserve">qual </w:t>
      </w:r>
      <w:r w:rsidRPr="001334F9">
        <w:rPr>
          <w:noProof w:val="0"/>
          <w:sz w:val="28"/>
          <w:szCs w:val="28"/>
        </w:rPr>
        <w:t>O</w:t>
      </w:r>
      <w:r w:rsidR="00B026D2">
        <w:rPr>
          <w:noProof w:val="0"/>
          <w:sz w:val="28"/>
          <w:szCs w:val="28"/>
        </w:rPr>
        <w:t>pportunity</w:t>
      </w:r>
      <w:r w:rsidRPr="001334F9">
        <w:rPr>
          <w:noProof w:val="0"/>
          <w:sz w:val="28"/>
          <w:szCs w:val="28"/>
        </w:rPr>
        <w:t xml:space="preserve"> and A</w:t>
      </w:r>
      <w:r w:rsidR="00B026D2">
        <w:rPr>
          <w:noProof w:val="0"/>
          <w:sz w:val="28"/>
          <w:szCs w:val="28"/>
        </w:rPr>
        <w:t xml:space="preserve">ffirmative </w:t>
      </w:r>
      <w:r w:rsidRPr="001334F9">
        <w:rPr>
          <w:noProof w:val="0"/>
          <w:sz w:val="28"/>
          <w:szCs w:val="28"/>
        </w:rPr>
        <w:t>A</w:t>
      </w:r>
      <w:r w:rsidR="00B026D2">
        <w:rPr>
          <w:noProof w:val="0"/>
          <w:sz w:val="28"/>
          <w:szCs w:val="28"/>
        </w:rPr>
        <w:t>ction</w:t>
      </w:r>
    </w:p>
    <w:p w:rsidR="003A5DFB" w:rsidRDefault="001334F9" w:rsidP="00B026D2">
      <w:pPr>
        <w:pStyle w:val="ListContinue2"/>
        <w:numPr>
          <w:ilvl w:val="1"/>
          <w:numId w:val="13"/>
        </w:numPr>
        <w:spacing w:after="0" w:line="360" w:lineRule="auto"/>
        <w:rPr>
          <w:noProof w:val="0"/>
          <w:sz w:val="28"/>
          <w:szCs w:val="28"/>
        </w:rPr>
      </w:pPr>
      <w:r w:rsidRPr="001334F9">
        <w:rPr>
          <w:noProof w:val="0"/>
          <w:sz w:val="28"/>
          <w:szCs w:val="28"/>
        </w:rPr>
        <w:t>Director of Business Development (Contract Compliance)</w:t>
      </w:r>
    </w:p>
    <w:p w:rsidR="001334F9" w:rsidRPr="001334F9" w:rsidRDefault="001334F9" w:rsidP="00B026D2">
      <w:pPr>
        <w:pStyle w:val="ListContinue2"/>
        <w:numPr>
          <w:ilvl w:val="1"/>
          <w:numId w:val="13"/>
        </w:numPr>
        <w:spacing w:after="0" w:line="360" w:lineRule="auto"/>
        <w:rPr>
          <w:noProof w:val="0"/>
          <w:sz w:val="28"/>
          <w:szCs w:val="28"/>
        </w:rPr>
      </w:pPr>
      <w:r>
        <w:rPr>
          <w:noProof w:val="0"/>
          <w:sz w:val="28"/>
          <w:szCs w:val="28"/>
        </w:rPr>
        <w:t>Executive Secretary</w:t>
      </w:r>
    </w:p>
    <w:p w:rsidR="004F23D7" w:rsidRDefault="004F23D7" w:rsidP="00784091">
      <w:pPr>
        <w:pStyle w:val="NormalWeb"/>
        <w:spacing w:line="360" w:lineRule="auto"/>
        <w:rPr>
          <w:b/>
          <w:sz w:val="28"/>
          <w:highlight w:val="yellow"/>
        </w:rPr>
      </w:pPr>
      <w:r w:rsidRPr="009071BF">
        <w:rPr>
          <w:sz w:val="28"/>
          <w:szCs w:val="28"/>
        </w:rPr>
        <w:t xml:space="preserve">The State of New Jersey is divided into 21 </w:t>
      </w:r>
      <w:hyperlink r:id="rId10" w:tooltip="County (United States)" w:history="1">
        <w:r w:rsidRPr="004A11F3">
          <w:rPr>
            <w:rStyle w:val="Hyperlink"/>
            <w:color w:val="auto"/>
            <w:sz w:val="28"/>
            <w:szCs w:val="28"/>
            <w:u w:val="none"/>
          </w:rPr>
          <w:t>counties</w:t>
        </w:r>
      </w:hyperlink>
      <w:r w:rsidRPr="009071BF">
        <w:rPr>
          <w:sz w:val="28"/>
          <w:szCs w:val="28"/>
        </w:rPr>
        <w:t>, and further divided into 566 municipalities, including 52 cities, 250 boroughs, 15 towns, 246 townships</w:t>
      </w:r>
      <w:proofErr w:type="gramStart"/>
      <w:r w:rsidR="001435D8">
        <w:rPr>
          <w:sz w:val="28"/>
          <w:szCs w:val="28"/>
        </w:rPr>
        <w:t>,</w:t>
      </w:r>
      <w:r w:rsidRPr="009071BF">
        <w:rPr>
          <w:sz w:val="28"/>
          <w:szCs w:val="28"/>
        </w:rPr>
        <w:t xml:space="preserve"> </w:t>
      </w:r>
      <w:r w:rsidR="001435D8">
        <w:rPr>
          <w:sz w:val="28"/>
          <w:szCs w:val="28"/>
        </w:rPr>
        <w:t xml:space="preserve"> </w:t>
      </w:r>
      <w:r w:rsidRPr="009071BF">
        <w:rPr>
          <w:sz w:val="28"/>
          <w:szCs w:val="28"/>
        </w:rPr>
        <w:t>and</w:t>
      </w:r>
      <w:proofErr w:type="gramEnd"/>
      <w:r w:rsidRPr="009071BF">
        <w:rPr>
          <w:sz w:val="28"/>
          <w:szCs w:val="28"/>
        </w:rPr>
        <w:t xml:space="preserve"> </w:t>
      </w:r>
      <w:r>
        <w:rPr>
          <w:sz w:val="28"/>
          <w:szCs w:val="28"/>
        </w:rPr>
        <w:t>three</w:t>
      </w:r>
      <w:r w:rsidRPr="009071BF">
        <w:rPr>
          <w:sz w:val="28"/>
          <w:szCs w:val="28"/>
        </w:rPr>
        <w:t xml:space="preserve"> villages.  It covers approximately 7,417 square miles and had a 2000 population of 8,414,350. </w:t>
      </w:r>
      <w:r>
        <w:rPr>
          <w:sz w:val="28"/>
          <w:szCs w:val="28"/>
        </w:rPr>
        <w:t xml:space="preserve">  A</w:t>
      </w:r>
      <w:r w:rsidRPr="009071BF">
        <w:rPr>
          <w:sz w:val="28"/>
        </w:rPr>
        <w:t xml:space="preserve"> demographic profile of the State from the 2000 Census, as presented on the following table, shows that 72.6 percent of the population is White non-Hispanic, 13.3 percent is Hispanic, 13.6 percent is Black and 5.7 percent is Asian.  </w:t>
      </w:r>
      <w:r>
        <w:rPr>
          <w:sz w:val="28"/>
        </w:rPr>
        <w:t>Over 11 percent speak English “less than very well” and 8.5 percent live below the poverty level.</w:t>
      </w:r>
    </w:p>
    <w:p w:rsidR="00B026D2" w:rsidRDefault="00B026D2">
      <w:pPr>
        <w:rPr>
          <w:b/>
          <w:noProof/>
          <w:sz w:val="28"/>
          <w:szCs w:val="20"/>
        </w:rPr>
      </w:pPr>
      <w:r>
        <w:rPr>
          <w:b/>
          <w:sz w:val="28"/>
        </w:rPr>
        <w:br w:type="page"/>
      </w:r>
    </w:p>
    <w:p w:rsidR="004F23D7" w:rsidRPr="00A34B5F" w:rsidRDefault="004F23D7" w:rsidP="004F23D7">
      <w:pPr>
        <w:pStyle w:val="BodyText"/>
        <w:spacing w:line="360" w:lineRule="auto"/>
        <w:jc w:val="center"/>
        <w:rPr>
          <w:b/>
          <w:sz w:val="28"/>
        </w:rPr>
      </w:pPr>
      <w:r w:rsidRPr="00A34B5F">
        <w:rPr>
          <w:b/>
          <w:sz w:val="28"/>
        </w:rPr>
        <w:lastRenderedPageBreak/>
        <w:t>Racial/ Ethnic Breakdown of the State of New Jersey</w:t>
      </w:r>
    </w:p>
    <w:p w:rsidR="004F23D7" w:rsidRDefault="004F23D7" w:rsidP="004F23D7">
      <w:pPr>
        <w:pStyle w:val="Heading9"/>
        <w:spacing w:line="360" w:lineRule="auto"/>
        <w:rPr>
          <w:bCs/>
          <w:sz w:val="28"/>
          <w:szCs w:val="28"/>
        </w:rPr>
      </w:pPr>
      <w:r>
        <w:rPr>
          <w:bCs/>
          <w:sz w:val="28"/>
          <w:szCs w:val="28"/>
        </w:rPr>
        <w:t>Source: 2000 U.S. Census</w:t>
      </w:r>
    </w:p>
    <w:tbl>
      <w:tblPr>
        <w:tblW w:w="6593" w:type="dxa"/>
        <w:jc w:val="center"/>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1407"/>
        <w:gridCol w:w="1664"/>
      </w:tblGrid>
      <w:tr w:rsidR="004F23D7" w:rsidTr="004219F8">
        <w:trPr>
          <w:trHeight w:val="540"/>
          <w:jc w:val="center"/>
        </w:trPr>
        <w:tc>
          <w:tcPr>
            <w:tcW w:w="3522" w:type="dxa"/>
            <w:tcBorders>
              <w:top w:val="single" w:sz="4" w:space="0" w:color="auto"/>
              <w:bottom w:val="nil"/>
              <w:right w:val="nil"/>
            </w:tcBorders>
            <w:shd w:val="clear" w:color="auto" w:fill="D9D9D9"/>
            <w:vAlign w:val="center"/>
          </w:tcPr>
          <w:p w:rsidR="004F23D7" w:rsidRPr="008909F2" w:rsidRDefault="004F23D7" w:rsidP="004219F8">
            <w:pPr>
              <w:pStyle w:val="ReferenceLine"/>
              <w:jc w:val="center"/>
              <w:rPr>
                <w:b/>
                <w:bCs/>
                <w:szCs w:val="24"/>
              </w:rPr>
            </w:pPr>
            <w:r w:rsidRPr="008909F2">
              <w:rPr>
                <w:b/>
                <w:bCs/>
                <w:szCs w:val="24"/>
              </w:rPr>
              <w:t>Racial/ Ethnic Group</w:t>
            </w:r>
          </w:p>
        </w:tc>
        <w:tc>
          <w:tcPr>
            <w:tcW w:w="3071" w:type="dxa"/>
            <w:gridSpan w:val="2"/>
            <w:tcBorders>
              <w:top w:val="single" w:sz="4" w:space="0" w:color="auto"/>
              <w:left w:val="nil"/>
              <w:bottom w:val="nil"/>
              <w:right w:val="single" w:sz="4" w:space="0" w:color="auto"/>
            </w:tcBorders>
            <w:shd w:val="clear" w:color="auto" w:fill="D9D9D9"/>
            <w:vAlign w:val="center"/>
          </w:tcPr>
          <w:p w:rsidR="004F23D7" w:rsidRPr="008909F2" w:rsidRDefault="004F23D7" w:rsidP="004219F8">
            <w:pPr>
              <w:pStyle w:val="Heading4"/>
              <w:rPr>
                <w:szCs w:val="24"/>
              </w:rPr>
            </w:pPr>
            <w:r w:rsidRPr="008909F2">
              <w:rPr>
                <w:szCs w:val="24"/>
              </w:rPr>
              <w:t>State of New Jersey</w:t>
            </w:r>
          </w:p>
        </w:tc>
      </w:tr>
      <w:tr w:rsidR="004F23D7" w:rsidRPr="00476A20" w:rsidTr="004219F8">
        <w:trPr>
          <w:trHeight w:val="270"/>
          <w:jc w:val="center"/>
        </w:trPr>
        <w:tc>
          <w:tcPr>
            <w:tcW w:w="3522" w:type="dxa"/>
            <w:tcBorders>
              <w:top w:val="nil"/>
              <w:left w:val="single" w:sz="4" w:space="0" w:color="auto"/>
              <w:bottom w:val="single" w:sz="4" w:space="0" w:color="auto"/>
              <w:right w:val="nil"/>
            </w:tcBorders>
            <w:shd w:val="clear" w:color="auto" w:fill="D9D9D9" w:themeFill="background1" w:themeFillShade="D9"/>
            <w:vAlign w:val="center"/>
          </w:tcPr>
          <w:p w:rsidR="004F23D7" w:rsidRPr="00476A20" w:rsidRDefault="004F23D7" w:rsidP="004219F8">
            <w:pPr>
              <w:pStyle w:val="Heading4"/>
              <w:rPr>
                <w:b w:val="0"/>
                <w:sz w:val="18"/>
                <w:szCs w:val="18"/>
              </w:rPr>
            </w:pPr>
          </w:p>
        </w:tc>
        <w:tc>
          <w:tcPr>
            <w:tcW w:w="1407" w:type="dxa"/>
            <w:tcBorders>
              <w:top w:val="nil"/>
              <w:left w:val="nil"/>
              <w:bottom w:val="single" w:sz="4" w:space="0" w:color="auto"/>
              <w:right w:val="nil"/>
            </w:tcBorders>
            <w:shd w:val="clear" w:color="auto" w:fill="D9D9D9" w:themeFill="background1" w:themeFillShade="D9"/>
            <w:vAlign w:val="center"/>
          </w:tcPr>
          <w:p w:rsidR="004F23D7" w:rsidRPr="008909F2" w:rsidRDefault="004F23D7" w:rsidP="004219F8">
            <w:pPr>
              <w:jc w:val="right"/>
              <w:rPr>
                <w:b/>
                <w:bCs/>
                <w:sz w:val="22"/>
                <w:szCs w:val="22"/>
              </w:rPr>
            </w:pPr>
            <w:r w:rsidRPr="008909F2">
              <w:rPr>
                <w:b/>
                <w:bCs/>
                <w:sz w:val="22"/>
                <w:szCs w:val="22"/>
              </w:rPr>
              <w:t>Number</w:t>
            </w:r>
          </w:p>
        </w:tc>
        <w:tc>
          <w:tcPr>
            <w:tcW w:w="1664" w:type="dxa"/>
            <w:tcBorders>
              <w:top w:val="nil"/>
              <w:left w:val="nil"/>
              <w:bottom w:val="single" w:sz="4" w:space="0" w:color="auto"/>
              <w:right w:val="single" w:sz="4" w:space="0" w:color="auto"/>
            </w:tcBorders>
            <w:shd w:val="clear" w:color="auto" w:fill="D9D9D9" w:themeFill="background1" w:themeFillShade="D9"/>
            <w:vAlign w:val="center"/>
          </w:tcPr>
          <w:p w:rsidR="004F23D7" w:rsidRPr="008909F2" w:rsidRDefault="004F23D7" w:rsidP="004219F8">
            <w:pPr>
              <w:jc w:val="center"/>
              <w:rPr>
                <w:b/>
                <w:bCs/>
                <w:sz w:val="22"/>
                <w:szCs w:val="22"/>
              </w:rPr>
            </w:pPr>
            <w:r w:rsidRPr="008909F2">
              <w:rPr>
                <w:b/>
                <w:bCs/>
                <w:sz w:val="22"/>
                <w:szCs w:val="22"/>
              </w:rPr>
              <w:t xml:space="preserve">Percent </w:t>
            </w:r>
          </w:p>
        </w:tc>
      </w:tr>
      <w:tr w:rsidR="004F23D7" w:rsidRPr="00476A20" w:rsidTr="004219F8">
        <w:trPr>
          <w:trHeight w:val="270"/>
          <w:jc w:val="center"/>
        </w:trPr>
        <w:tc>
          <w:tcPr>
            <w:tcW w:w="3522" w:type="dxa"/>
            <w:tcBorders>
              <w:top w:val="single" w:sz="4" w:space="0" w:color="auto"/>
            </w:tcBorders>
            <w:vAlign w:val="center"/>
          </w:tcPr>
          <w:p w:rsidR="004F23D7" w:rsidRPr="008909F2" w:rsidRDefault="004F23D7" w:rsidP="004219F8">
            <w:pPr>
              <w:pStyle w:val="Heading4"/>
              <w:rPr>
                <w:b w:val="0"/>
                <w:sz w:val="22"/>
                <w:szCs w:val="22"/>
              </w:rPr>
            </w:pPr>
            <w:r w:rsidRPr="008909F2">
              <w:rPr>
                <w:b w:val="0"/>
                <w:sz w:val="22"/>
                <w:szCs w:val="22"/>
              </w:rPr>
              <w:t>White</w:t>
            </w:r>
          </w:p>
        </w:tc>
        <w:tc>
          <w:tcPr>
            <w:tcW w:w="1407" w:type="dxa"/>
            <w:tcBorders>
              <w:top w:val="single" w:sz="4" w:space="0" w:color="auto"/>
            </w:tcBorders>
            <w:vAlign w:val="center"/>
          </w:tcPr>
          <w:p w:rsidR="004F23D7" w:rsidRPr="008909F2" w:rsidRDefault="004F23D7" w:rsidP="004219F8">
            <w:pPr>
              <w:jc w:val="right"/>
              <w:rPr>
                <w:bCs/>
                <w:sz w:val="22"/>
                <w:szCs w:val="22"/>
              </w:rPr>
            </w:pPr>
            <w:r w:rsidRPr="008909F2">
              <w:rPr>
                <w:bCs/>
                <w:sz w:val="22"/>
                <w:szCs w:val="22"/>
              </w:rPr>
              <w:t>6,104,705</w:t>
            </w:r>
          </w:p>
        </w:tc>
        <w:tc>
          <w:tcPr>
            <w:tcW w:w="1664" w:type="dxa"/>
            <w:tcBorders>
              <w:top w:val="single" w:sz="4" w:space="0" w:color="auto"/>
            </w:tcBorders>
            <w:vAlign w:val="center"/>
          </w:tcPr>
          <w:p w:rsidR="004F23D7" w:rsidRPr="008909F2" w:rsidRDefault="004F23D7" w:rsidP="004219F8">
            <w:pPr>
              <w:jc w:val="center"/>
              <w:rPr>
                <w:bCs/>
                <w:sz w:val="22"/>
                <w:szCs w:val="22"/>
              </w:rPr>
            </w:pPr>
            <w:r w:rsidRPr="008909F2">
              <w:rPr>
                <w:bCs/>
                <w:sz w:val="22"/>
                <w:szCs w:val="22"/>
              </w:rPr>
              <w:t>72.6</w:t>
            </w:r>
          </w:p>
        </w:tc>
      </w:tr>
      <w:tr w:rsidR="004F23D7" w:rsidRPr="00476A20" w:rsidTr="004219F8">
        <w:trPr>
          <w:trHeight w:val="260"/>
          <w:jc w:val="center"/>
        </w:trPr>
        <w:tc>
          <w:tcPr>
            <w:tcW w:w="3522" w:type="dxa"/>
            <w:vAlign w:val="center"/>
          </w:tcPr>
          <w:p w:rsidR="004F23D7" w:rsidRPr="008909F2" w:rsidRDefault="004F23D7" w:rsidP="004219F8">
            <w:pPr>
              <w:pStyle w:val="Heading4"/>
              <w:rPr>
                <w:b w:val="0"/>
                <w:sz w:val="22"/>
                <w:szCs w:val="22"/>
              </w:rPr>
            </w:pPr>
            <w:r w:rsidRPr="008909F2">
              <w:rPr>
                <w:b w:val="0"/>
                <w:sz w:val="22"/>
                <w:szCs w:val="22"/>
              </w:rPr>
              <w:t>Black</w:t>
            </w:r>
          </w:p>
        </w:tc>
        <w:tc>
          <w:tcPr>
            <w:tcW w:w="1407" w:type="dxa"/>
            <w:vAlign w:val="center"/>
          </w:tcPr>
          <w:p w:rsidR="004F23D7" w:rsidRPr="008909F2" w:rsidRDefault="004F23D7" w:rsidP="004219F8">
            <w:pPr>
              <w:jc w:val="right"/>
              <w:rPr>
                <w:bCs/>
                <w:sz w:val="22"/>
                <w:szCs w:val="22"/>
              </w:rPr>
            </w:pPr>
            <w:r w:rsidRPr="008909F2">
              <w:rPr>
                <w:bCs/>
                <w:sz w:val="22"/>
                <w:szCs w:val="22"/>
              </w:rPr>
              <w:t>1,141,821</w:t>
            </w:r>
          </w:p>
        </w:tc>
        <w:tc>
          <w:tcPr>
            <w:tcW w:w="1664" w:type="dxa"/>
            <w:vAlign w:val="center"/>
          </w:tcPr>
          <w:p w:rsidR="004F23D7" w:rsidRPr="008909F2" w:rsidRDefault="004F23D7" w:rsidP="004219F8">
            <w:pPr>
              <w:jc w:val="center"/>
              <w:rPr>
                <w:bCs/>
                <w:sz w:val="22"/>
                <w:szCs w:val="22"/>
              </w:rPr>
            </w:pPr>
            <w:r w:rsidRPr="008909F2">
              <w:rPr>
                <w:bCs/>
                <w:sz w:val="22"/>
                <w:szCs w:val="22"/>
              </w:rPr>
              <w:t>13.6</w:t>
            </w:r>
          </w:p>
        </w:tc>
      </w:tr>
      <w:tr w:rsidR="004F23D7" w:rsidRPr="00476A20" w:rsidTr="004219F8">
        <w:trPr>
          <w:trHeight w:val="440"/>
          <w:jc w:val="center"/>
        </w:trPr>
        <w:tc>
          <w:tcPr>
            <w:tcW w:w="3522" w:type="dxa"/>
            <w:vAlign w:val="center"/>
          </w:tcPr>
          <w:p w:rsidR="004F23D7" w:rsidRPr="008909F2" w:rsidRDefault="004F23D7" w:rsidP="004219F8">
            <w:pPr>
              <w:pStyle w:val="Heading4"/>
              <w:rPr>
                <w:b w:val="0"/>
                <w:sz w:val="22"/>
                <w:szCs w:val="22"/>
              </w:rPr>
            </w:pPr>
            <w:r w:rsidRPr="008909F2">
              <w:rPr>
                <w:b w:val="0"/>
                <w:sz w:val="22"/>
                <w:szCs w:val="22"/>
              </w:rPr>
              <w:t>American Indian and Alaska Native</w:t>
            </w:r>
          </w:p>
        </w:tc>
        <w:tc>
          <w:tcPr>
            <w:tcW w:w="1407" w:type="dxa"/>
            <w:vAlign w:val="center"/>
          </w:tcPr>
          <w:p w:rsidR="004F23D7" w:rsidRPr="008909F2" w:rsidRDefault="004F23D7" w:rsidP="004219F8">
            <w:pPr>
              <w:jc w:val="right"/>
              <w:rPr>
                <w:bCs/>
                <w:sz w:val="22"/>
                <w:szCs w:val="22"/>
              </w:rPr>
            </w:pPr>
            <w:r w:rsidRPr="008909F2">
              <w:rPr>
                <w:bCs/>
                <w:sz w:val="22"/>
                <w:szCs w:val="22"/>
              </w:rPr>
              <w:t>19,492</w:t>
            </w:r>
          </w:p>
        </w:tc>
        <w:tc>
          <w:tcPr>
            <w:tcW w:w="1664" w:type="dxa"/>
            <w:vAlign w:val="center"/>
          </w:tcPr>
          <w:p w:rsidR="004F23D7" w:rsidRPr="008909F2" w:rsidRDefault="004F23D7" w:rsidP="004219F8">
            <w:pPr>
              <w:jc w:val="center"/>
              <w:rPr>
                <w:bCs/>
                <w:sz w:val="22"/>
                <w:szCs w:val="22"/>
              </w:rPr>
            </w:pPr>
            <w:r w:rsidRPr="008909F2">
              <w:rPr>
                <w:bCs/>
                <w:sz w:val="22"/>
                <w:szCs w:val="22"/>
              </w:rPr>
              <w:t>0.2</w:t>
            </w:r>
          </w:p>
        </w:tc>
      </w:tr>
      <w:tr w:rsidR="004F23D7" w:rsidRPr="00476A20" w:rsidTr="004219F8">
        <w:trPr>
          <w:trHeight w:val="287"/>
          <w:jc w:val="center"/>
        </w:trPr>
        <w:tc>
          <w:tcPr>
            <w:tcW w:w="3522" w:type="dxa"/>
            <w:vAlign w:val="center"/>
          </w:tcPr>
          <w:p w:rsidR="004F23D7" w:rsidRPr="008909F2" w:rsidRDefault="004F23D7" w:rsidP="004219F8">
            <w:pPr>
              <w:pStyle w:val="Heading4"/>
              <w:rPr>
                <w:b w:val="0"/>
                <w:sz w:val="22"/>
                <w:szCs w:val="22"/>
              </w:rPr>
            </w:pPr>
            <w:r w:rsidRPr="008909F2">
              <w:rPr>
                <w:b w:val="0"/>
                <w:sz w:val="22"/>
                <w:szCs w:val="22"/>
              </w:rPr>
              <w:t>Asian</w:t>
            </w:r>
          </w:p>
        </w:tc>
        <w:tc>
          <w:tcPr>
            <w:tcW w:w="1407" w:type="dxa"/>
            <w:vAlign w:val="center"/>
          </w:tcPr>
          <w:p w:rsidR="004F23D7" w:rsidRPr="008909F2" w:rsidRDefault="004F23D7" w:rsidP="004219F8">
            <w:pPr>
              <w:pStyle w:val="ReferenceLine"/>
              <w:jc w:val="right"/>
              <w:rPr>
                <w:sz w:val="22"/>
                <w:szCs w:val="22"/>
              </w:rPr>
            </w:pPr>
            <w:r w:rsidRPr="008909F2">
              <w:rPr>
                <w:sz w:val="22"/>
                <w:szCs w:val="22"/>
              </w:rPr>
              <w:t>480,276</w:t>
            </w:r>
          </w:p>
        </w:tc>
        <w:tc>
          <w:tcPr>
            <w:tcW w:w="1664" w:type="dxa"/>
            <w:vAlign w:val="center"/>
          </w:tcPr>
          <w:p w:rsidR="004F23D7" w:rsidRPr="008909F2" w:rsidRDefault="004F23D7" w:rsidP="004219F8">
            <w:pPr>
              <w:pStyle w:val="ReferenceLine"/>
              <w:jc w:val="center"/>
              <w:rPr>
                <w:sz w:val="22"/>
                <w:szCs w:val="22"/>
              </w:rPr>
            </w:pPr>
            <w:r w:rsidRPr="008909F2">
              <w:rPr>
                <w:sz w:val="22"/>
                <w:szCs w:val="22"/>
              </w:rPr>
              <w:t>5.7</w:t>
            </w:r>
          </w:p>
        </w:tc>
      </w:tr>
      <w:tr w:rsidR="004F23D7" w:rsidRPr="00476A20" w:rsidTr="004219F8">
        <w:trPr>
          <w:trHeight w:val="377"/>
          <w:jc w:val="center"/>
        </w:trPr>
        <w:tc>
          <w:tcPr>
            <w:tcW w:w="3522" w:type="dxa"/>
            <w:vAlign w:val="center"/>
          </w:tcPr>
          <w:p w:rsidR="004F23D7" w:rsidRPr="008909F2" w:rsidRDefault="004F23D7" w:rsidP="004219F8">
            <w:pPr>
              <w:pStyle w:val="Heading4"/>
              <w:rPr>
                <w:b w:val="0"/>
                <w:sz w:val="22"/>
                <w:szCs w:val="22"/>
              </w:rPr>
            </w:pPr>
            <w:r w:rsidRPr="008909F2">
              <w:rPr>
                <w:b w:val="0"/>
                <w:sz w:val="22"/>
                <w:szCs w:val="22"/>
              </w:rPr>
              <w:t>Hawaiian/Pacific Islander</w:t>
            </w:r>
          </w:p>
        </w:tc>
        <w:tc>
          <w:tcPr>
            <w:tcW w:w="1407" w:type="dxa"/>
            <w:vAlign w:val="center"/>
          </w:tcPr>
          <w:p w:rsidR="004F23D7" w:rsidRPr="008909F2" w:rsidRDefault="004F23D7" w:rsidP="004219F8">
            <w:pPr>
              <w:jc w:val="right"/>
              <w:rPr>
                <w:sz w:val="22"/>
                <w:szCs w:val="22"/>
              </w:rPr>
            </w:pPr>
            <w:r w:rsidRPr="008909F2">
              <w:rPr>
                <w:sz w:val="22"/>
                <w:szCs w:val="22"/>
              </w:rPr>
              <w:t>3,329</w:t>
            </w:r>
          </w:p>
        </w:tc>
        <w:tc>
          <w:tcPr>
            <w:tcW w:w="1664" w:type="dxa"/>
            <w:vAlign w:val="center"/>
          </w:tcPr>
          <w:p w:rsidR="004F23D7" w:rsidRPr="008909F2" w:rsidRDefault="004F23D7" w:rsidP="004219F8">
            <w:pPr>
              <w:jc w:val="center"/>
              <w:rPr>
                <w:sz w:val="22"/>
                <w:szCs w:val="22"/>
              </w:rPr>
            </w:pPr>
            <w:r w:rsidRPr="008909F2">
              <w:rPr>
                <w:sz w:val="22"/>
                <w:szCs w:val="22"/>
              </w:rPr>
              <w:t>0.0</w:t>
            </w:r>
          </w:p>
        </w:tc>
      </w:tr>
      <w:tr w:rsidR="004F23D7" w:rsidRPr="00476A20" w:rsidTr="004219F8">
        <w:trPr>
          <w:trHeight w:val="270"/>
          <w:jc w:val="center"/>
        </w:trPr>
        <w:tc>
          <w:tcPr>
            <w:tcW w:w="3522" w:type="dxa"/>
            <w:tcBorders>
              <w:bottom w:val="single" w:sz="4" w:space="0" w:color="auto"/>
            </w:tcBorders>
            <w:vAlign w:val="center"/>
          </w:tcPr>
          <w:p w:rsidR="004F23D7" w:rsidRPr="008909F2" w:rsidRDefault="004F23D7" w:rsidP="004219F8">
            <w:pPr>
              <w:pStyle w:val="Heading4"/>
              <w:rPr>
                <w:b w:val="0"/>
                <w:sz w:val="22"/>
                <w:szCs w:val="22"/>
              </w:rPr>
            </w:pPr>
            <w:r w:rsidRPr="008909F2">
              <w:rPr>
                <w:b w:val="0"/>
                <w:sz w:val="22"/>
                <w:szCs w:val="22"/>
              </w:rPr>
              <w:t>Other Race</w:t>
            </w:r>
          </w:p>
        </w:tc>
        <w:tc>
          <w:tcPr>
            <w:tcW w:w="1407" w:type="dxa"/>
            <w:tcBorders>
              <w:bottom w:val="single" w:sz="4" w:space="0" w:color="auto"/>
            </w:tcBorders>
            <w:vAlign w:val="center"/>
          </w:tcPr>
          <w:p w:rsidR="004F23D7" w:rsidRPr="008909F2" w:rsidRDefault="004F23D7" w:rsidP="004219F8">
            <w:pPr>
              <w:jc w:val="right"/>
              <w:rPr>
                <w:sz w:val="22"/>
                <w:szCs w:val="22"/>
              </w:rPr>
            </w:pPr>
            <w:r w:rsidRPr="008909F2">
              <w:rPr>
                <w:sz w:val="22"/>
                <w:szCs w:val="22"/>
              </w:rPr>
              <w:t>450,972</w:t>
            </w:r>
          </w:p>
        </w:tc>
        <w:tc>
          <w:tcPr>
            <w:tcW w:w="1664" w:type="dxa"/>
            <w:tcBorders>
              <w:bottom w:val="single" w:sz="4" w:space="0" w:color="auto"/>
            </w:tcBorders>
            <w:vAlign w:val="center"/>
          </w:tcPr>
          <w:p w:rsidR="004F23D7" w:rsidRPr="008909F2" w:rsidRDefault="004F23D7" w:rsidP="004219F8">
            <w:pPr>
              <w:jc w:val="center"/>
              <w:rPr>
                <w:sz w:val="22"/>
                <w:szCs w:val="22"/>
              </w:rPr>
            </w:pPr>
            <w:r w:rsidRPr="008909F2">
              <w:rPr>
                <w:sz w:val="22"/>
                <w:szCs w:val="22"/>
              </w:rPr>
              <w:t>5.4</w:t>
            </w:r>
          </w:p>
        </w:tc>
      </w:tr>
      <w:tr w:rsidR="004F23D7" w:rsidRPr="00476A20" w:rsidTr="004219F8">
        <w:trPr>
          <w:trHeight w:val="298"/>
          <w:jc w:val="center"/>
        </w:trPr>
        <w:tc>
          <w:tcPr>
            <w:tcW w:w="3522" w:type="dxa"/>
            <w:tcBorders>
              <w:bottom w:val="single" w:sz="4" w:space="0" w:color="auto"/>
            </w:tcBorders>
            <w:vAlign w:val="center"/>
          </w:tcPr>
          <w:p w:rsidR="004F23D7" w:rsidRPr="008909F2" w:rsidRDefault="004F23D7" w:rsidP="004219F8">
            <w:pPr>
              <w:pStyle w:val="Heading4"/>
              <w:rPr>
                <w:b w:val="0"/>
                <w:sz w:val="22"/>
                <w:szCs w:val="22"/>
              </w:rPr>
            </w:pPr>
            <w:r w:rsidRPr="008909F2">
              <w:rPr>
                <w:b w:val="0"/>
                <w:sz w:val="22"/>
                <w:szCs w:val="22"/>
              </w:rPr>
              <w:t>Two or More</w:t>
            </w:r>
          </w:p>
        </w:tc>
        <w:tc>
          <w:tcPr>
            <w:tcW w:w="1407" w:type="dxa"/>
            <w:tcBorders>
              <w:bottom w:val="single" w:sz="4" w:space="0" w:color="auto"/>
            </w:tcBorders>
            <w:vAlign w:val="center"/>
          </w:tcPr>
          <w:p w:rsidR="004F23D7" w:rsidRPr="008909F2" w:rsidRDefault="004F23D7" w:rsidP="004219F8">
            <w:pPr>
              <w:jc w:val="right"/>
              <w:rPr>
                <w:sz w:val="22"/>
                <w:szCs w:val="22"/>
              </w:rPr>
            </w:pPr>
            <w:r w:rsidRPr="008909F2">
              <w:rPr>
                <w:sz w:val="22"/>
                <w:szCs w:val="22"/>
              </w:rPr>
              <w:t>213,755</w:t>
            </w:r>
          </w:p>
        </w:tc>
        <w:tc>
          <w:tcPr>
            <w:tcW w:w="1664" w:type="dxa"/>
            <w:tcBorders>
              <w:bottom w:val="single" w:sz="4" w:space="0" w:color="auto"/>
            </w:tcBorders>
            <w:vAlign w:val="center"/>
          </w:tcPr>
          <w:p w:rsidR="004F23D7" w:rsidRPr="008909F2" w:rsidRDefault="004F23D7" w:rsidP="004219F8">
            <w:pPr>
              <w:jc w:val="center"/>
              <w:rPr>
                <w:sz w:val="22"/>
                <w:szCs w:val="22"/>
              </w:rPr>
            </w:pPr>
            <w:r w:rsidRPr="008909F2">
              <w:rPr>
                <w:sz w:val="22"/>
                <w:szCs w:val="22"/>
              </w:rPr>
              <w:t>2.5</w:t>
            </w:r>
          </w:p>
        </w:tc>
      </w:tr>
      <w:tr w:rsidR="004F23D7" w:rsidRPr="00476A20" w:rsidTr="004219F8">
        <w:trPr>
          <w:trHeight w:val="298"/>
          <w:jc w:val="center"/>
        </w:trPr>
        <w:tc>
          <w:tcPr>
            <w:tcW w:w="3522" w:type="dxa"/>
            <w:tcBorders>
              <w:bottom w:val="double" w:sz="4" w:space="0" w:color="auto"/>
            </w:tcBorders>
            <w:vAlign w:val="center"/>
          </w:tcPr>
          <w:p w:rsidR="004F23D7" w:rsidRPr="008909F2" w:rsidRDefault="004F23D7" w:rsidP="004219F8">
            <w:pPr>
              <w:pStyle w:val="Heading4"/>
              <w:rPr>
                <w:b w:val="0"/>
                <w:sz w:val="22"/>
                <w:szCs w:val="22"/>
              </w:rPr>
            </w:pPr>
            <w:r w:rsidRPr="008909F2">
              <w:rPr>
                <w:b w:val="0"/>
                <w:sz w:val="22"/>
                <w:szCs w:val="22"/>
              </w:rPr>
              <w:t>Hispanic Origin</w:t>
            </w:r>
            <w:r w:rsidRPr="008909F2">
              <w:rPr>
                <w:rStyle w:val="FootnoteReference"/>
                <w:b w:val="0"/>
                <w:sz w:val="22"/>
                <w:szCs w:val="22"/>
              </w:rPr>
              <w:footnoteReference w:id="1"/>
            </w:r>
          </w:p>
        </w:tc>
        <w:tc>
          <w:tcPr>
            <w:tcW w:w="1407" w:type="dxa"/>
            <w:tcBorders>
              <w:bottom w:val="double" w:sz="4" w:space="0" w:color="auto"/>
            </w:tcBorders>
            <w:vAlign w:val="center"/>
          </w:tcPr>
          <w:p w:rsidR="004F23D7" w:rsidRPr="008909F2" w:rsidRDefault="004F23D7" w:rsidP="004219F8">
            <w:pPr>
              <w:jc w:val="right"/>
              <w:rPr>
                <w:sz w:val="22"/>
                <w:szCs w:val="22"/>
              </w:rPr>
            </w:pPr>
            <w:r w:rsidRPr="008909F2">
              <w:rPr>
                <w:sz w:val="22"/>
                <w:szCs w:val="22"/>
              </w:rPr>
              <w:t>1,117,191</w:t>
            </w:r>
          </w:p>
        </w:tc>
        <w:tc>
          <w:tcPr>
            <w:tcW w:w="1664" w:type="dxa"/>
            <w:tcBorders>
              <w:bottom w:val="double" w:sz="4" w:space="0" w:color="auto"/>
            </w:tcBorders>
            <w:vAlign w:val="center"/>
          </w:tcPr>
          <w:p w:rsidR="004F23D7" w:rsidRPr="008909F2" w:rsidRDefault="004F23D7" w:rsidP="004219F8">
            <w:pPr>
              <w:jc w:val="center"/>
              <w:rPr>
                <w:sz w:val="22"/>
                <w:szCs w:val="22"/>
              </w:rPr>
            </w:pPr>
            <w:r w:rsidRPr="008909F2">
              <w:rPr>
                <w:sz w:val="22"/>
                <w:szCs w:val="22"/>
              </w:rPr>
              <w:t>13.3</w:t>
            </w:r>
          </w:p>
        </w:tc>
      </w:tr>
      <w:tr w:rsidR="004F23D7" w:rsidRPr="00476A20" w:rsidTr="004219F8">
        <w:trPr>
          <w:trHeight w:val="339"/>
          <w:jc w:val="center"/>
        </w:trPr>
        <w:tc>
          <w:tcPr>
            <w:tcW w:w="3522" w:type="dxa"/>
            <w:tcBorders>
              <w:top w:val="double" w:sz="4" w:space="0" w:color="auto"/>
              <w:left w:val="double" w:sz="4" w:space="0" w:color="auto"/>
              <w:bottom w:val="double" w:sz="4" w:space="0" w:color="auto"/>
            </w:tcBorders>
            <w:vAlign w:val="center"/>
          </w:tcPr>
          <w:p w:rsidR="004F23D7" w:rsidRPr="008909F2" w:rsidRDefault="004F23D7" w:rsidP="004219F8">
            <w:pPr>
              <w:pStyle w:val="Heading4"/>
              <w:rPr>
                <w:sz w:val="22"/>
                <w:szCs w:val="22"/>
                <w:u w:val="single"/>
              </w:rPr>
            </w:pPr>
            <w:r w:rsidRPr="008909F2">
              <w:rPr>
                <w:sz w:val="22"/>
                <w:szCs w:val="22"/>
                <w:u w:val="single"/>
              </w:rPr>
              <w:t>Total Population</w:t>
            </w:r>
          </w:p>
        </w:tc>
        <w:tc>
          <w:tcPr>
            <w:tcW w:w="1407" w:type="dxa"/>
            <w:tcBorders>
              <w:top w:val="double" w:sz="4" w:space="0" w:color="auto"/>
              <w:bottom w:val="double" w:sz="4" w:space="0" w:color="auto"/>
              <w:right w:val="double" w:sz="4" w:space="0" w:color="auto"/>
            </w:tcBorders>
            <w:vAlign w:val="center"/>
          </w:tcPr>
          <w:p w:rsidR="004F23D7" w:rsidRPr="008909F2" w:rsidRDefault="004F23D7" w:rsidP="004219F8">
            <w:pPr>
              <w:jc w:val="right"/>
              <w:rPr>
                <w:b/>
                <w:bCs/>
                <w:sz w:val="22"/>
                <w:szCs w:val="22"/>
                <w:u w:val="single"/>
              </w:rPr>
            </w:pPr>
            <w:r w:rsidRPr="008909F2">
              <w:rPr>
                <w:b/>
                <w:bCs/>
                <w:sz w:val="22"/>
                <w:szCs w:val="22"/>
                <w:u w:val="single"/>
              </w:rPr>
              <w:t>8,414,350</w:t>
            </w:r>
          </w:p>
        </w:tc>
        <w:tc>
          <w:tcPr>
            <w:tcW w:w="1664" w:type="dxa"/>
            <w:tcBorders>
              <w:top w:val="double" w:sz="4" w:space="0" w:color="auto"/>
              <w:bottom w:val="double" w:sz="4" w:space="0" w:color="auto"/>
              <w:right w:val="double" w:sz="4" w:space="0" w:color="auto"/>
            </w:tcBorders>
            <w:vAlign w:val="center"/>
          </w:tcPr>
          <w:p w:rsidR="004F23D7" w:rsidRPr="008909F2" w:rsidRDefault="004F23D7" w:rsidP="004219F8">
            <w:pPr>
              <w:jc w:val="center"/>
              <w:rPr>
                <w:b/>
                <w:bCs/>
                <w:sz w:val="22"/>
                <w:szCs w:val="22"/>
                <w:u w:val="single"/>
              </w:rPr>
            </w:pPr>
            <w:r w:rsidRPr="008909F2">
              <w:rPr>
                <w:b/>
                <w:bCs/>
                <w:sz w:val="22"/>
                <w:szCs w:val="22"/>
                <w:u w:val="single"/>
              </w:rPr>
              <w:t>100%</w:t>
            </w:r>
          </w:p>
        </w:tc>
      </w:tr>
      <w:tr w:rsidR="004F23D7" w:rsidRPr="00476A20" w:rsidTr="004219F8">
        <w:trPr>
          <w:trHeight w:val="339"/>
          <w:jc w:val="center"/>
        </w:trPr>
        <w:tc>
          <w:tcPr>
            <w:tcW w:w="3522" w:type="dxa"/>
            <w:tcBorders>
              <w:top w:val="double" w:sz="4" w:space="0" w:color="auto"/>
              <w:left w:val="nil"/>
              <w:bottom w:val="single" w:sz="4" w:space="0" w:color="auto"/>
              <w:right w:val="nil"/>
            </w:tcBorders>
            <w:vAlign w:val="center"/>
          </w:tcPr>
          <w:p w:rsidR="004F23D7" w:rsidRPr="00476A20" w:rsidRDefault="004F23D7" w:rsidP="004219F8">
            <w:pPr>
              <w:pStyle w:val="Heading4"/>
              <w:rPr>
                <w:sz w:val="18"/>
                <w:szCs w:val="18"/>
                <w:u w:val="single"/>
              </w:rPr>
            </w:pPr>
          </w:p>
        </w:tc>
        <w:tc>
          <w:tcPr>
            <w:tcW w:w="1407" w:type="dxa"/>
            <w:tcBorders>
              <w:top w:val="double" w:sz="4" w:space="0" w:color="auto"/>
              <w:left w:val="nil"/>
              <w:bottom w:val="single" w:sz="4" w:space="0" w:color="auto"/>
              <w:right w:val="nil"/>
            </w:tcBorders>
            <w:vAlign w:val="center"/>
          </w:tcPr>
          <w:p w:rsidR="004F23D7" w:rsidRDefault="004F23D7" w:rsidP="004219F8">
            <w:pPr>
              <w:jc w:val="right"/>
              <w:rPr>
                <w:b/>
                <w:bCs/>
                <w:sz w:val="18"/>
                <w:szCs w:val="18"/>
                <w:u w:val="single"/>
              </w:rPr>
            </w:pPr>
          </w:p>
        </w:tc>
        <w:tc>
          <w:tcPr>
            <w:tcW w:w="1664" w:type="dxa"/>
            <w:tcBorders>
              <w:top w:val="double" w:sz="4" w:space="0" w:color="auto"/>
              <w:left w:val="nil"/>
              <w:bottom w:val="single" w:sz="4" w:space="0" w:color="auto"/>
              <w:right w:val="nil"/>
            </w:tcBorders>
            <w:vAlign w:val="center"/>
          </w:tcPr>
          <w:p w:rsidR="004F23D7" w:rsidRDefault="004F23D7" w:rsidP="004219F8">
            <w:pPr>
              <w:jc w:val="center"/>
              <w:rPr>
                <w:b/>
                <w:bCs/>
                <w:sz w:val="18"/>
                <w:szCs w:val="18"/>
                <w:u w:val="single"/>
              </w:rPr>
            </w:pPr>
          </w:p>
        </w:tc>
      </w:tr>
      <w:tr w:rsidR="004F23D7" w:rsidRPr="00E97FC1" w:rsidTr="004219F8">
        <w:trPr>
          <w:trHeight w:val="339"/>
          <w:jc w:val="center"/>
        </w:trPr>
        <w:tc>
          <w:tcPr>
            <w:tcW w:w="3522"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pStyle w:val="Heading4"/>
              <w:rPr>
                <w:b w:val="0"/>
                <w:sz w:val="22"/>
                <w:szCs w:val="22"/>
              </w:rPr>
            </w:pPr>
            <w:r w:rsidRPr="008909F2">
              <w:rPr>
                <w:b w:val="0"/>
                <w:sz w:val="22"/>
                <w:szCs w:val="22"/>
              </w:rPr>
              <w:t>Limited English Proficiency</w:t>
            </w:r>
          </w:p>
        </w:tc>
        <w:tc>
          <w:tcPr>
            <w:tcW w:w="1407"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jc w:val="right"/>
              <w:rPr>
                <w:bCs/>
                <w:sz w:val="22"/>
                <w:szCs w:val="22"/>
              </w:rPr>
            </w:pPr>
            <w:r w:rsidRPr="008909F2">
              <w:rPr>
                <w:bCs/>
                <w:sz w:val="22"/>
                <w:szCs w:val="22"/>
              </w:rPr>
              <w:t>873,088</w:t>
            </w:r>
          </w:p>
        </w:tc>
        <w:tc>
          <w:tcPr>
            <w:tcW w:w="1664"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jc w:val="center"/>
              <w:rPr>
                <w:bCs/>
                <w:sz w:val="22"/>
                <w:szCs w:val="22"/>
              </w:rPr>
            </w:pPr>
            <w:r w:rsidRPr="008909F2">
              <w:rPr>
                <w:bCs/>
                <w:sz w:val="22"/>
                <w:szCs w:val="22"/>
              </w:rPr>
              <w:t>11.1%</w:t>
            </w:r>
          </w:p>
        </w:tc>
      </w:tr>
      <w:tr w:rsidR="004F23D7" w:rsidRPr="00E97FC1" w:rsidTr="004219F8">
        <w:trPr>
          <w:trHeight w:val="339"/>
          <w:jc w:val="center"/>
        </w:trPr>
        <w:tc>
          <w:tcPr>
            <w:tcW w:w="3522"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pStyle w:val="Heading4"/>
              <w:rPr>
                <w:b w:val="0"/>
                <w:sz w:val="22"/>
                <w:szCs w:val="22"/>
              </w:rPr>
            </w:pPr>
            <w:r w:rsidRPr="008909F2">
              <w:rPr>
                <w:b w:val="0"/>
                <w:sz w:val="22"/>
                <w:szCs w:val="22"/>
              </w:rPr>
              <w:t>Low-Income</w:t>
            </w:r>
          </w:p>
        </w:tc>
        <w:tc>
          <w:tcPr>
            <w:tcW w:w="1407"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jc w:val="right"/>
              <w:rPr>
                <w:bCs/>
                <w:sz w:val="22"/>
                <w:szCs w:val="22"/>
              </w:rPr>
            </w:pPr>
            <w:r w:rsidRPr="008909F2">
              <w:rPr>
                <w:bCs/>
                <w:sz w:val="22"/>
                <w:szCs w:val="22"/>
              </w:rPr>
              <w:t>699,668</w:t>
            </w:r>
          </w:p>
        </w:tc>
        <w:tc>
          <w:tcPr>
            <w:tcW w:w="1664" w:type="dxa"/>
            <w:tcBorders>
              <w:top w:val="single" w:sz="4" w:space="0" w:color="auto"/>
              <w:left w:val="single" w:sz="4" w:space="0" w:color="auto"/>
              <w:bottom w:val="single" w:sz="4" w:space="0" w:color="auto"/>
              <w:right w:val="single" w:sz="4" w:space="0" w:color="auto"/>
            </w:tcBorders>
            <w:vAlign w:val="center"/>
          </w:tcPr>
          <w:p w:rsidR="004F23D7" w:rsidRPr="008909F2" w:rsidRDefault="004F23D7" w:rsidP="004219F8">
            <w:pPr>
              <w:jc w:val="center"/>
              <w:rPr>
                <w:bCs/>
                <w:sz w:val="22"/>
                <w:szCs w:val="22"/>
              </w:rPr>
            </w:pPr>
            <w:r w:rsidRPr="008909F2">
              <w:rPr>
                <w:bCs/>
                <w:sz w:val="22"/>
                <w:szCs w:val="22"/>
              </w:rPr>
              <w:t>8.5%</w:t>
            </w:r>
          </w:p>
        </w:tc>
      </w:tr>
    </w:tbl>
    <w:p w:rsidR="00F14DC3" w:rsidRDefault="00F14DC3">
      <w:pPr>
        <w:pStyle w:val="ListContinue2"/>
        <w:spacing w:after="0" w:line="360" w:lineRule="auto"/>
        <w:ind w:left="0"/>
        <w:rPr>
          <w:noProof w:val="0"/>
          <w:sz w:val="28"/>
          <w:szCs w:val="28"/>
        </w:rPr>
      </w:pPr>
    </w:p>
    <w:p w:rsidR="00AC1B41" w:rsidRPr="008F25A7" w:rsidRDefault="00AC1B41" w:rsidP="00AC1B41">
      <w:pPr>
        <w:pStyle w:val="ListContinue2"/>
        <w:spacing w:after="0" w:line="360" w:lineRule="auto"/>
        <w:ind w:left="0"/>
        <w:rPr>
          <w:noProof w:val="0"/>
          <w:sz w:val="28"/>
          <w:szCs w:val="28"/>
        </w:rPr>
      </w:pPr>
      <w:r w:rsidRPr="008F25A7">
        <w:rPr>
          <w:noProof w:val="0"/>
          <w:sz w:val="28"/>
          <w:szCs w:val="28"/>
        </w:rPr>
        <w:t xml:space="preserve">According to </w:t>
      </w:r>
      <w:r>
        <w:rPr>
          <w:noProof w:val="0"/>
          <w:sz w:val="28"/>
          <w:szCs w:val="28"/>
        </w:rPr>
        <w:t>NJ Transit</w:t>
      </w:r>
      <w:r w:rsidRPr="008F25A7">
        <w:rPr>
          <w:noProof w:val="0"/>
          <w:sz w:val="28"/>
          <w:szCs w:val="28"/>
        </w:rPr>
        <w:t xml:space="preserve">’s </w:t>
      </w:r>
      <w:r w:rsidRPr="008F25A7">
        <w:rPr>
          <w:iCs/>
          <w:noProof w:val="0"/>
          <w:sz w:val="28"/>
          <w:szCs w:val="28"/>
        </w:rPr>
        <w:t xml:space="preserve">workforce statistics, dated </w:t>
      </w:r>
      <w:r>
        <w:rPr>
          <w:iCs/>
          <w:noProof w:val="0"/>
          <w:sz w:val="28"/>
          <w:szCs w:val="28"/>
        </w:rPr>
        <w:t>March 31, 2009</w:t>
      </w:r>
      <w:r w:rsidRPr="008F25A7">
        <w:rPr>
          <w:noProof w:val="0"/>
          <w:sz w:val="28"/>
          <w:szCs w:val="28"/>
        </w:rPr>
        <w:t xml:space="preserve">, </w:t>
      </w:r>
      <w:r>
        <w:rPr>
          <w:noProof w:val="0"/>
          <w:sz w:val="28"/>
          <w:szCs w:val="28"/>
        </w:rPr>
        <w:t>NJ Transit</w:t>
      </w:r>
      <w:r w:rsidRPr="008F25A7">
        <w:rPr>
          <w:noProof w:val="0"/>
          <w:sz w:val="28"/>
          <w:szCs w:val="28"/>
        </w:rPr>
        <w:t xml:space="preserve"> had </w:t>
      </w:r>
      <w:r>
        <w:rPr>
          <w:noProof w:val="0"/>
          <w:sz w:val="28"/>
          <w:szCs w:val="28"/>
        </w:rPr>
        <w:t>12,008</w:t>
      </w:r>
      <w:r w:rsidRPr="008F25A7">
        <w:rPr>
          <w:noProof w:val="0"/>
          <w:sz w:val="28"/>
          <w:szCs w:val="28"/>
        </w:rPr>
        <w:t xml:space="preserve"> employe</w:t>
      </w:r>
      <w:r w:rsidR="00B026D2">
        <w:rPr>
          <w:noProof w:val="0"/>
          <w:sz w:val="28"/>
          <w:szCs w:val="28"/>
        </w:rPr>
        <w:t>es and minorities represented approximately 57</w:t>
      </w:r>
      <w:r w:rsidRPr="008F25A7">
        <w:rPr>
          <w:noProof w:val="0"/>
          <w:sz w:val="28"/>
          <w:szCs w:val="28"/>
        </w:rPr>
        <w:t xml:space="preserve"> percent of the total workforce, as follows:</w:t>
      </w:r>
    </w:p>
    <w:p w:rsidR="00AC1B41" w:rsidRPr="008F25A7" w:rsidRDefault="00AC1B41" w:rsidP="00AC1B41">
      <w:pPr>
        <w:pStyle w:val="ListContinue2"/>
        <w:spacing w:after="0" w:line="360" w:lineRule="auto"/>
        <w:ind w:left="0"/>
        <w:rPr>
          <w:noProof w:val="0"/>
          <w:sz w:val="28"/>
          <w:szCs w:val="28"/>
        </w:rPr>
      </w:pPr>
    </w:p>
    <w:p w:rsidR="00AC1B41" w:rsidRPr="008F25A7" w:rsidRDefault="00AC1B41" w:rsidP="00AC1B41">
      <w:pPr>
        <w:pStyle w:val="ListContinue2"/>
        <w:numPr>
          <w:ilvl w:val="1"/>
          <w:numId w:val="47"/>
        </w:numPr>
        <w:spacing w:after="0" w:line="360" w:lineRule="auto"/>
        <w:rPr>
          <w:noProof w:val="0"/>
          <w:sz w:val="28"/>
          <w:szCs w:val="28"/>
        </w:rPr>
      </w:pPr>
      <w:r w:rsidRPr="008F25A7">
        <w:rPr>
          <w:noProof w:val="0"/>
          <w:sz w:val="28"/>
          <w:szCs w:val="28"/>
        </w:rPr>
        <w:t xml:space="preserve">Blacks </w:t>
      </w:r>
      <w:r>
        <w:rPr>
          <w:noProof w:val="0"/>
          <w:sz w:val="28"/>
          <w:szCs w:val="28"/>
        </w:rPr>
        <w:t>–</w:t>
      </w:r>
      <w:r w:rsidRPr="008F25A7">
        <w:rPr>
          <w:noProof w:val="0"/>
          <w:sz w:val="28"/>
          <w:szCs w:val="28"/>
        </w:rPr>
        <w:t xml:space="preserve"> </w:t>
      </w:r>
      <w:r>
        <w:rPr>
          <w:noProof w:val="0"/>
          <w:sz w:val="28"/>
          <w:szCs w:val="28"/>
        </w:rPr>
        <w:t>40.6</w:t>
      </w:r>
      <w:r w:rsidRPr="008F25A7">
        <w:rPr>
          <w:noProof w:val="0"/>
          <w:sz w:val="28"/>
          <w:szCs w:val="28"/>
        </w:rPr>
        <w:t xml:space="preserve"> percent</w:t>
      </w:r>
    </w:p>
    <w:p w:rsidR="00AC1B41" w:rsidRPr="008F25A7" w:rsidRDefault="00AC1B41" w:rsidP="00AC1B41">
      <w:pPr>
        <w:pStyle w:val="ListContinue2"/>
        <w:numPr>
          <w:ilvl w:val="1"/>
          <w:numId w:val="47"/>
        </w:numPr>
        <w:spacing w:after="0" w:line="360" w:lineRule="auto"/>
        <w:rPr>
          <w:noProof w:val="0"/>
          <w:sz w:val="28"/>
          <w:szCs w:val="28"/>
        </w:rPr>
      </w:pPr>
      <w:r w:rsidRPr="008F25A7">
        <w:rPr>
          <w:noProof w:val="0"/>
          <w:sz w:val="28"/>
          <w:szCs w:val="28"/>
        </w:rPr>
        <w:t xml:space="preserve">Hispanics </w:t>
      </w:r>
      <w:r>
        <w:rPr>
          <w:noProof w:val="0"/>
          <w:sz w:val="28"/>
          <w:szCs w:val="28"/>
        </w:rPr>
        <w:t>–</w:t>
      </w:r>
      <w:r w:rsidRPr="008F25A7">
        <w:rPr>
          <w:noProof w:val="0"/>
          <w:sz w:val="28"/>
          <w:szCs w:val="28"/>
        </w:rPr>
        <w:t xml:space="preserve"> </w:t>
      </w:r>
      <w:r>
        <w:rPr>
          <w:noProof w:val="0"/>
          <w:sz w:val="28"/>
          <w:szCs w:val="28"/>
        </w:rPr>
        <w:t>13</w:t>
      </w:r>
      <w:r w:rsidR="00B026D2">
        <w:rPr>
          <w:noProof w:val="0"/>
          <w:sz w:val="28"/>
          <w:szCs w:val="28"/>
        </w:rPr>
        <w:t>.4</w:t>
      </w:r>
      <w:r>
        <w:rPr>
          <w:noProof w:val="0"/>
          <w:sz w:val="28"/>
          <w:szCs w:val="28"/>
        </w:rPr>
        <w:t xml:space="preserve"> percent</w:t>
      </w:r>
    </w:p>
    <w:p w:rsidR="00AC1B41" w:rsidRPr="008F25A7" w:rsidRDefault="00AC1B41" w:rsidP="00AC1B41">
      <w:pPr>
        <w:pStyle w:val="ListContinue2"/>
        <w:numPr>
          <w:ilvl w:val="1"/>
          <w:numId w:val="47"/>
        </w:numPr>
        <w:spacing w:after="0" w:line="360" w:lineRule="auto"/>
        <w:rPr>
          <w:noProof w:val="0"/>
          <w:sz w:val="28"/>
          <w:szCs w:val="28"/>
        </w:rPr>
      </w:pPr>
      <w:r w:rsidRPr="008F25A7">
        <w:rPr>
          <w:noProof w:val="0"/>
          <w:sz w:val="28"/>
          <w:szCs w:val="28"/>
        </w:rPr>
        <w:t xml:space="preserve">American Indians  - Less than one percent </w:t>
      </w:r>
    </w:p>
    <w:p w:rsidR="00AC1B41" w:rsidRPr="008A4050" w:rsidRDefault="00AC1B41" w:rsidP="00AC1B41">
      <w:pPr>
        <w:pStyle w:val="ListContinue2"/>
        <w:numPr>
          <w:ilvl w:val="1"/>
          <w:numId w:val="47"/>
        </w:numPr>
        <w:spacing w:after="0" w:line="360" w:lineRule="auto"/>
        <w:rPr>
          <w:noProof w:val="0"/>
          <w:sz w:val="28"/>
          <w:szCs w:val="28"/>
        </w:rPr>
      </w:pPr>
      <w:r w:rsidRPr="008F25A7">
        <w:rPr>
          <w:noProof w:val="0"/>
          <w:sz w:val="28"/>
          <w:szCs w:val="28"/>
        </w:rPr>
        <w:t xml:space="preserve">Asians </w:t>
      </w:r>
      <w:r>
        <w:rPr>
          <w:noProof w:val="0"/>
          <w:sz w:val="28"/>
          <w:szCs w:val="28"/>
        </w:rPr>
        <w:t>–</w:t>
      </w:r>
      <w:r w:rsidRPr="008F25A7">
        <w:rPr>
          <w:noProof w:val="0"/>
          <w:sz w:val="28"/>
          <w:szCs w:val="28"/>
        </w:rPr>
        <w:t xml:space="preserve"> </w:t>
      </w:r>
      <w:r w:rsidR="00B026D2">
        <w:rPr>
          <w:noProof w:val="0"/>
          <w:sz w:val="28"/>
          <w:szCs w:val="28"/>
        </w:rPr>
        <w:t>2.7 percent</w:t>
      </w:r>
    </w:p>
    <w:p w:rsidR="00AC1B41" w:rsidRPr="008A4050" w:rsidRDefault="00AC1B41" w:rsidP="00AC1B41">
      <w:pPr>
        <w:pStyle w:val="ListContinue2"/>
        <w:spacing w:after="0" w:line="360" w:lineRule="auto"/>
        <w:ind w:left="0"/>
        <w:rPr>
          <w:noProof w:val="0"/>
          <w:sz w:val="28"/>
          <w:szCs w:val="28"/>
        </w:rPr>
      </w:pPr>
    </w:p>
    <w:p w:rsidR="00AC1B41" w:rsidRDefault="00AC1B41" w:rsidP="00AC1B41">
      <w:pPr>
        <w:pStyle w:val="ListContinue2"/>
        <w:spacing w:after="0" w:line="360" w:lineRule="auto"/>
        <w:ind w:left="0"/>
        <w:rPr>
          <w:noProof w:val="0"/>
          <w:sz w:val="28"/>
          <w:szCs w:val="28"/>
        </w:rPr>
      </w:pPr>
      <w:r w:rsidRPr="008A4050">
        <w:rPr>
          <w:noProof w:val="0"/>
          <w:sz w:val="28"/>
          <w:szCs w:val="28"/>
        </w:rPr>
        <w:t xml:space="preserve">Females represented </w:t>
      </w:r>
      <w:r>
        <w:rPr>
          <w:noProof w:val="0"/>
          <w:sz w:val="28"/>
          <w:szCs w:val="28"/>
        </w:rPr>
        <w:t>20.5</w:t>
      </w:r>
      <w:r w:rsidRPr="008A4050">
        <w:rPr>
          <w:noProof w:val="0"/>
          <w:sz w:val="28"/>
          <w:szCs w:val="28"/>
        </w:rPr>
        <w:t xml:space="preserve"> percent of the workforce.  </w:t>
      </w:r>
    </w:p>
    <w:p w:rsidR="00AC1B41" w:rsidRDefault="00AC1B41" w:rsidP="00AC1B41">
      <w:pPr>
        <w:pStyle w:val="ListContinue2"/>
        <w:spacing w:after="0" w:line="360" w:lineRule="auto"/>
        <w:ind w:left="0"/>
        <w:rPr>
          <w:noProof w:val="0"/>
          <w:sz w:val="28"/>
          <w:szCs w:val="28"/>
        </w:rPr>
      </w:pPr>
    </w:p>
    <w:p w:rsidR="00AC1B41" w:rsidRDefault="00AC1B41" w:rsidP="00AC1B41">
      <w:pPr>
        <w:pStyle w:val="ListContinue2"/>
        <w:spacing w:after="0" w:line="360" w:lineRule="auto"/>
        <w:ind w:left="0"/>
        <w:rPr>
          <w:noProof w:val="0"/>
          <w:sz w:val="28"/>
          <w:szCs w:val="28"/>
        </w:rPr>
      </w:pPr>
      <w:r>
        <w:rPr>
          <w:noProof w:val="0"/>
          <w:sz w:val="28"/>
          <w:szCs w:val="28"/>
        </w:rPr>
        <w:t xml:space="preserve">Approximately 85 percent of NJ Transit’s workforce was represented by Unions.  </w:t>
      </w:r>
    </w:p>
    <w:p w:rsidR="00F14DC3" w:rsidRPr="00B026D2" w:rsidRDefault="00F14DC3" w:rsidP="00B026D2">
      <w:pPr>
        <w:pStyle w:val="ListContinue2"/>
        <w:spacing w:after="0" w:line="360" w:lineRule="auto"/>
        <w:ind w:left="0"/>
        <w:rPr>
          <w:b/>
          <w:caps/>
          <w:sz w:val="28"/>
        </w:rPr>
      </w:pPr>
      <w:r>
        <w:rPr>
          <w:noProof w:val="0"/>
          <w:sz w:val="28"/>
          <w:szCs w:val="28"/>
        </w:rPr>
        <w:br w:type="page"/>
      </w:r>
      <w:bookmarkStart w:id="5" w:name="_Toc195684509"/>
      <w:r w:rsidRPr="00B026D2">
        <w:rPr>
          <w:b/>
          <w:caps/>
          <w:sz w:val="28"/>
        </w:rPr>
        <w:lastRenderedPageBreak/>
        <w:t>v.</w:t>
      </w:r>
      <w:r w:rsidRPr="00B026D2">
        <w:rPr>
          <w:b/>
          <w:caps/>
          <w:sz w:val="28"/>
        </w:rPr>
        <w:tab/>
      </w:r>
      <w:r w:rsidRPr="00B026D2">
        <w:rPr>
          <w:b/>
          <w:caps/>
          <w:sz w:val="28"/>
          <w:u w:val="single"/>
        </w:rPr>
        <w:t>scope and methodology</w:t>
      </w:r>
      <w:bookmarkEnd w:id="5"/>
    </w:p>
    <w:p w:rsidR="00F14DC3" w:rsidRDefault="00F14DC3">
      <w:pPr>
        <w:rPr>
          <w:b/>
          <w:sz w:val="32"/>
        </w:rPr>
      </w:pPr>
    </w:p>
    <w:p w:rsidR="00F14DC3" w:rsidRDefault="00F14DC3" w:rsidP="00B026D2">
      <w:pPr>
        <w:pStyle w:val="BodyText"/>
        <w:spacing w:line="360" w:lineRule="auto"/>
        <w:ind w:firstLine="720"/>
        <w:jc w:val="left"/>
        <w:rPr>
          <w:noProof w:val="0"/>
          <w:sz w:val="28"/>
        </w:rPr>
      </w:pPr>
      <w:r>
        <w:rPr>
          <w:noProof w:val="0"/>
          <w:sz w:val="28"/>
        </w:rPr>
        <w:t>The following required EEO program components specified by the FTA are reviewed in this report:</w:t>
      </w:r>
    </w:p>
    <w:p w:rsidR="00F14DC3" w:rsidRDefault="00F14DC3">
      <w:pPr>
        <w:pStyle w:val="BodyText"/>
        <w:spacing w:line="360" w:lineRule="auto"/>
        <w:rPr>
          <w:noProof w:val="0"/>
          <w:sz w:val="28"/>
        </w:rPr>
      </w:pPr>
    </w:p>
    <w:p w:rsidR="00F14DC3" w:rsidRDefault="00F14DC3" w:rsidP="004219F8">
      <w:pPr>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rsidP="004219F8">
      <w:pPr>
        <w:ind w:left="720" w:hanging="720"/>
        <w:rPr>
          <w:sz w:val="28"/>
        </w:rPr>
      </w:pPr>
    </w:p>
    <w:p w:rsidR="00F14DC3" w:rsidRDefault="00F14DC3" w:rsidP="004219F8">
      <w:pPr>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F14DC3" w:rsidRDefault="00F14DC3" w:rsidP="004219F8">
      <w:pPr>
        <w:pStyle w:val="BodyText"/>
        <w:rPr>
          <w:noProof w:val="0"/>
          <w:sz w:val="28"/>
        </w:rPr>
      </w:pPr>
    </w:p>
    <w:p w:rsidR="00F14DC3" w:rsidRDefault="00F14DC3" w:rsidP="004219F8">
      <w:pPr>
        <w:pStyle w:val="BodyText"/>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F14DC3" w:rsidRDefault="00F14DC3" w:rsidP="004219F8">
      <w:pPr>
        <w:pStyle w:val="BodyText"/>
        <w:ind w:left="360"/>
        <w:rPr>
          <w:noProof w:val="0"/>
          <w:sz w:val="28"/>
        </w:rPr>
      </w:pPr>
    </w:p>
    <w:p w:rsidR="00F14DC3" w:rsidRDefault="00F14DC3" w:rsidP="004219F8">
      <w:pPr>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rsidP="004219F8">
      <w:pPr>
        <w:ind w:left="720" w:hanging="720"/>
        <w:rPr>
          <w:sz w:val="28"/>
        </w:rPr>
      </w:pPr>
    </w:p>
    <w:p w:rsidR="00F14DC3" w:rsidRDefault="00F14DC3" w:rsidP="004219F8">
      <w:pPr>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F14DC3" w:rsidRDefault="00F14DC3" w:rsidP="004219F8">
      <w:pPr>
        <w:rPr>
          <w:sz w:val="28"/>
        </w:rPr>
      </w:pPr>
    </w:p>
    <w:p w:rsidR="00F14DC3" w:rsidRDefault="00F14DC3" w:rsidP="004219F8">
      <w:pPr>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F14DC3" w:rsidRDefault="00F14DC3" w:rsidP="004219F8">
      <w:pPr>
        <w:rPr>
          <w:b/>
          <w:sz w:val="28"/>
        </w:rPr>
      </w:pPr>
    </w:p>
    <w:p w:rsidR="004A11F3" w:rsidRDefault="00F14DC3" w:rsidP="004A11F3">
      <w:pPr>
        <w:pStyle w:val="BodyText3"/>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 and subcontractors must conduct a detailed assessment of present employment </w:t>
      </w:r>
      <w:r>
        <w:rPr>
          <w:noProof w:val="0"/>
          <w:sz w:val="28"/>
        </w:rPr>
        <w:lastRenderedPageBreak/>
        <w:t xml:space="preserve">practices to identify those practices that operate as employment barriers and unjustifiably contribute to underutilization. </w:t>
      </w:r>
    </w:p>
    <w:p w:rsidR="004A11F3" w:rsidRDefault="004A11F3" w:rsidP="004A11F3">
      <w:pPr>
        <w:pStyle w:val="BodyText3"/>
        <w:ind w:left="720" w:hanging="720"/>
        <w:rPr>
          <w:noProof w:val="0"/>
          <w:sz w:val="28"/>
        </w:rPr>
      </w:pPr>
    </w:p>
    <w:p w:rsidR="00F14DC3" w:rsidRDefault="004A11F3" w:rsidP="004A11F3">
      <w:pPr>
        <w:pStyle w:val="BodyText3"/>
        <w:ind w:left="720" w:hanging="720"/>
        <w:rPr>
          <w:noProof w:val="0"/>
          <w:sz w:val="28"/>
        </w:rPr>
      </w:pPr>
      <w:r>
        <w:rPr>
          <w:noProof w:val="0"/>
          <w:sz w:val="28"/>
        </w:rPr>
        <w:t>8.</w:t>
      </w:r>
      <w:r>
        <w:rPr>
          <w:noProof w:val="0"/>
          <w:sz w:val="28"/>
        </w:rPr>
        <w:tab/>
      </w:r>
      <w:r>
        <w:rPr>
          <w:noProof w:val="0"/>
          <w:sz w:val="28"/>
          <w:u w:val="single"/>
        </w:rPr>
        <w:t>M</w:t>
      </w:r>
      <w:r w:rsidR="00F14DC3">
        <w:rPr>
          <w:noProof w:val="0"/>
          <w:sz w:val="28"/>
          <w:u w:val="single"/>
        </w:rPr>
        <w:t>onitoring and Reporting System</w:t>
      </w:r>
      <w:r w:rsidR="00F14DC3">
        <w:rPr>
          <w:noProof w:val="0"/>
          <w:sz w:val="28"/>
        </w:rPr>
        <w:t xml:space="preserve"> – An important part of any successful EEO program is the establishment of an effective and workable internal monitoring and reporting system.</w:t>
      </w:r>
    </w:p>
    <w:p w:rsidR="00F14DC3" w:rsidRDefault="00F14DC3" w:rsidP="004219F8">
      <w:pPr>
        <w:pStyle w:val="BodyText"/>
        <w:rPr>
          <w:noProof w:val="0"/>
          <w:sz w:val="28"/>
        </w:rPr>
      </w:pPr>
    </w:p>
    <w:p w:rsidR="00F14DC3" w:rsidRDefault="00F14DC3">
      <w:pPr>
        <w:pStyle w:val="BodyText"/>
        <w:rPr>
          <w:noProof w:val="0"/>
          <w:sz w:val="32"/>
        </w:rPr>
      </w:pPr>
    </w:p>
    <w:p w:rsidR="00F14DC3" w:rsidRDefault="00F14DC3">
      <w:pPr>
        <w:pStyle w:val="NumberList"/>
        <w:rPr>
          <w:noProof w:val="0"/>
          <w:sz w:val="32"/>
        </w:rPr>
      </w:pPr>
    </w:p>
    <w:p w:rsidR="00F14DC3" w:rsidRDefault="00F14DC3">
      <w:pPr>
        <w:pStyle w:val="Header"/>
        <w:rPr>
          <w:b/>
          <w:bCs/>
          <w:sz w:val="28"/>
        </w:rPr>
      </w:pPr>
      <w:bookmarkStart w:id="6" w:name="_Toc109810685"/>
      <w:bookmarkStart w:id="7" w:name="_Toc109968478"/>
      <w:bookmarkStart w:id="8" w:name="_Toc195590013"/>
      <w:r>
        <w:rPr>
          <w:b/>
          <w:bCs/>
          <w:sz w:val="28"/>
        </w:rPr>
        <w:t>METHODOLOGY</w:t>
      </w:r>
      <w:bookmarkEnd w:id="6"/>
      <w:bookmarkEnd w:id="7"/>
      <w:bookmarkEnd w:id="8"/>
    </w:p>
    <w:p w:rsidR="00F14DC3" w:rsidRDefault="00F14DC3">
      <w:pPr>
        <w:pStyle w:val="BodyText2"/>
        <w:rPr>
          <w:b w:val="0"/>
          <w:sz w:val="32"/>
        </w:rPr>
      </w:pPr>
    </w:p>
    <w:p w:rsidR="00F14DC3" w:rsidRDefault="00F14DC3" w:rsidP="00B026D2">
      <w:pPr>
        <w:pStyle w:val="BodyText2"/>
        <w:spacing w:line="360" w:lineRule="auto"/>
        <w:ind w:firstLine="720"/>
        <w:rPr>
          <w:b w:val="0"/>
          <w:sz w:val="28"/>
          <w:szCs w:val="28"/>
        </w:rPr>
      </w:pPr>
      <w:r>
        <w:rPr>
          <w:b w:val="0"/>
          <w:sz w:val="28"/>
        </w:rPr>
        <w:t xml:space="preserve">The initial step of this EEO Compliance Review consisted of consultation with the FTA Region </w:t>
      </w:r>
      <w:r w:rsidR="00FF1336">
        <w:rPr>
          <w:b w:val="0"/>
          <w:sz w:val="28"/>
        </w:rPr>
        <w:t>I</w:t>
      </w:r>
      <w:r w:rsidR="00122435">
        <w:rPr>
          <w:b w:val="0"/>
          <w:sz w:val="28"/>
        </w:rPr>
        <w:t>I</w:t>
      </w:r>
      <w:r>
        <w:rPr>
          <w:b w:val="0"/>
          <w:color w:val="0000FF"/>
          <w:sz w:val="28"/>
        </w:rPr>
        <w:t xml:space="preserve"> </w:t>
      </w:r>
      <w:r>
        <w:rPr>
          <w:b w:val="0"/>
          <w:sz w:val="28"/>
        </w:rPr>
        <w:t>Civil Rights Officer and Civil Rights Headquarters staff regarding the decision to con</w:t>
      </w:r>
      <w:r w:rsidR="00FF1336">
        <w:rPr>
          <w:b w:val="0"/>
          <w:sz w:val="28"/>
        </w:rPr>
        <w:t xml:space="preserve">duct a Compliance Review of </w:t>
      </w:r>
      <w:r w:rsidR="00125029">
        <w:rPr>
          <w:b w:val="0"/>
          <w:sz w:val="28"/>
        </w:rPr>
        <w:t>NJ TRANSIT</w:t>
      </w:r>
      <w:r>
        <w:rPr>
          <w:b w:val="0"/>
          <w:sz w:val="28"/>
        </w:rPr>
        <w:t>.  Relevant documents from FTA’s files were reviewed as background. Next, an agenda lett</w:t>
      </w:r>
      <w:r w:rsidR="00FF1336">
        <w:rPr>
          <w:b w:val="0"/>
          <w:sz w:val="28"/>
        </w:rPr>
        <w:t xml:space="preserve">er was prepared and sent to </w:t>
      </w:r>
      <w:r w:rsidR="00125029">
        <w:rPr>
          <w:b w:val="0"/>
          <w:sz w:val="28"/>
        </w:rPr>
        <w:t>NJ TRANSIT</w:t>
      </w:r>
      <w:r>
        <w:rPr>
          <w:b w:val="0"/>
          <w:sz w:val="28"/>
        </w:rPr>
        <w:t xml:space="preserve"> by FTA’s Office of Civil Rights. </w:t>
      </w:r>
      <w:r w:rsidR="00FF1336">
        <w:rPr>
          <w:b w:val="0"/>
          <w:sz w:val="28"/>
        </w:rPr>
        <w:t xml:space="preserve"> The agenda letter notified </w:t>
      </w:r>
      <w:r w:rsidR="00125029">
        <w:rPr>
          <w:b w:val="0"/>
          <w:sz w:val="28"/>
        </w:rPr>
        <w:t>NJ TRANSIT</w:t>
      </w:r>
      <w:r>
        <w:rPr>
          <w:b w:val="0"/>
          <w:sz w:val="28"/>
        </w:rPr>
        <w:t xml:space="preserve"> of the planned Compliance Review, requested preliminary documents, and informed </w:t>
      </w:r>
      <w:r w:rsidR="00125029">
        <w:rPr>
          <w:b w:val="0"/>
          <w:sz w:val="28"/>
        </w:rPr>
        <w:t>NJ TRANSIT</w:t>
      </w:r>
      <w:r>
        <w:rPr>
          <w:b w:val="0"/>
          <w:sz w:val="28"/>
        </w:rPr>
        <w:t xml:space="preserve"> of additional documents needed and areas that would be covered during the on-site portion of the Review.  It also informed </w:t>
      </w:r>
      <w:r w:rsidR="00125029">
        <w:rPr>
          <w:b w:val="0"/>
          <w:sz w:val="28"/>
        </w:rPr>
        <w:t>NJ TRANSIT</w:t>
      </w:r>
      <w:r>
        <w:rPr>
          <w:b w:val="0"/>
          <w:sz w:val="28"/>
        </w:rPr>
        <w:t xml:space="preserve"> of the staff and other organizations and individuals that would be interviewed.  The following documents were r</w:t>
      </w:r>
      <w:r>
        <w:rPr>
          <w:b w:val="0"/>
          <w:sz w:val="28"/>
          <w:szCs w:val="28"/>
        </w:rPr>
        <w:t>equested:</w:t>
      </w:r>
    </w:p>
    <w:p w:rsidR="00FF1336" w:rsidRDefault="00FF1336" w:rsidP="00FF1336">
      <w:pPr>
        <w:jc w:val="center"/>
        <w:rPr>
          <w:b/>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122435" w:rsidTr="004219F8">
        <w:trPr>
          <w:cantSplit/>
          <w:tblHeader/>
        </w:trPr>
        <w:tc>
          <w:tcPr>
            <w:tcW w:w="9360" w:type="dxa"/>
            <w:shd w:val="pct12" w:color="auto" w:fill="auto"/>
            <w:vAlign w:val="center"/>
          </w:tcPr>
          <w:p w:rsidR="00122435" w:rsidRPr="00122435" w:rsidRDefault="00122435" w:rsidP="004219F8">
            <w:pPr>
              <w:pStyle w:val="Heading1"/>
              <w:rPr>
                <w:rFonts w:cs="Arial"/>
                <w:i w:val="0"/>
                <w:color w:val="auto"/>
                <w:sz w:val="22"/>
              </w:rPr>
            </w:pPr>
            <w:r w:rsidRPr="00122435">
              <w:rPr>
                <w:rFonts w:cs="Arial"/>
                <w:i w:val="0"/>
                <w:color w:val="auto"/>
                <w:sz w:val="22"/>
              </w:rPr>
              <w:t>FTA Circular 4704.1 Requirement/</w:t>
            </w:r>
          </w:p>
          <w:p w:rsidR="00122435" w:rsidRPr="002F58EF" w:rsidRDefault="00122435" w:rsidP="004219F8">
            <w:pPr>
              <w:pStyle w:val="Heading1"/>
              <w:rPr>
                <w:rFonts w:ascii="Arial" w:hAnsi="Arial" w:cs="Arial"/>
                <w:b w:val="0"/>
                <w:sz w:val="22"/>
              </w:rPr>
            </w:pPr>
            <w:r w:rsidRPr="00122435">
              <w:rPr>
                <w:rFonts w:cs="Arial"/>
                <w:i w:val="0"/>
                <w:color w:val="auto"/>
                <w:sz w:val="22"/>
              </w:rPr>
              <w:t xml:space="preserve">Documentation to Be Provided </w:t>
            </w:r>
            <w:r w:rsidR="004219F8">
              <w:rPr>
                <w:rFonts w:cs="Arial"/>
                <w:i w:val="0"/>
                <w:color w:val="auto"/>
                <w:sz w:val="22"/>
              </w:rPr>
              <w:t xml:space="preserve">in </w:t>
            </w:r>
            <w:r w:rsidR="004219F8" w:rsidRPr="004A11F3">
              <w:rPr>
                <w:rFonts w:cs="Arial"/>
                <w:i w:val="0"/>
                <w:color w:val="auto"/>
                <w:sz w:val="22"/>
              </w:rPr>
              <w:t>Advance of Site Visit</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0. Background</w:t>
            </w:r>
          </w:p>
        </w:tc>
      </w:tr>
      <w:tr w:rsidR="00122435" w:rsidTr="004219F8">
        <w:trPr>
          <w:cantSplit/>
        </w:trPr>
        <w:tc>
          <w:tcPr>
            <w:tcW w:w="9360" w:type="dxa"/>
          </w:tcPr>
          <w:p w:rsidR="00122435" w:rsidRPr="00B026D2" w:rsidRDefault="00122435" w:rsidP="00122435">
            <w:pPr>
              <w:pStyle w:val="List2"/>
              <w:numPr>
                <w:ilvl w:val="0"/>
                <w:numId w:val="15"/>
              </w:numPr>
              <w:spacing w:before="40" w:after="40"/>
              <w:rPr>
                <w:sz w:val="22"/>
                <w:szCs w:val="22"/>
              </w:rPr>
            </w:pPr>
            <w:r w:rsidRPr="00B026D2">
              <w:rPr>
                <w:sz w:val="22"/>
                <w:szCs w:val="22"/>
              </w:rPr>
              <w:t>Description of NJ TRANSIT Services and Organization</w:t>
            </w:r>
          </w:p>
        </w:tc>
      </w:tr>
      <w:tr w:rsidR="00122435" w:rsidTr="004219F8">
        <w:trPr>
          <w:cantSplit/>
        </w:trPr>
        <w:tc>
          <w:tcPr>
            <w:tcW w:w="9360" w:type="dxa"/>
          </w:tcPr>
          <w:p w:rsidR="00122435" w:rsidRPr="00B026D2" w:rsidRDefault="00122435" w:rsidP="00122435">
            <w:pPr>
              <w:numPr>
                <w:ilvl w:val="0"/>
                <w:numId w:val="15"/>
              </w:numPr>
              <w:spacing w:before="40" w:after="40"/>
              <w:rPr>
                <w:sz w:val="22"/>
                <w:szCs w:val="22"/>
              </w:rPr>
            </w:pPr>
            <w:r w:rsidRPr="00B026D2">
              <w:rPr>
                <w:sz w:val="22"/>
                <w:szCs w:val="22"/>
              </w:rPr>
              <w:t xml:space="preserve">Summary Listing of EEO Complaints and Lawsuits against NJ TRANSIT during the last three years (January 1, 2008 – December 31, 2010)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1. Program Submission (FTA C. 4704.1.II, 5.)</w:t>
            </w:r>
          </w:p>
        </w:tc>
      </w:tr>
      <w:tr w:rsidR="00122435" w:rsidTr="004219F8">
        <w:trPr>
          <w:cantSplit/>
        </w:trPr>
        <w:tc>
          <w:tcPr>
            <w:tcW w:w="9360" w:type="dxa"/>
          </w:tcPr>
          <w:p w:rsidR="00122435" w:rsidRPr="00B026D2" w:rsidRDefault="00122435" w:rsidP="00122435">
            <w:pPr>
              <w:numPr>
                <w:ilvl w:val="0"/>
                <w:numId w:val="16"/>
              </w:numPr>
              <w:spacing w:before="40" w:after="40"/>
              <w:rPr>
                <w:sz w:val="22"/>
                <w:szCs w:val="22"/>
              </w:rPr>
            </w:pPr>
            <w:r w:rsidRPr="00B026D2">
              <w:rPr>
                <w:sz w:val="22"/>
                <w:szCs w:val="22"/>
              </w:rPr>
              <w:t xml:space="preserve"> Copy of Affirmative Action/ EEO Program most recently submitted to FTA</w:t>
            </w:r>
          </w:p>
        </w:tc>
      </w:tr>
      <w:tr w:rsidR="00122435" w:rsidTr="004219F8">
        <w:trPr>
          <w:cantSplit/>
        </w:trPr>
        <w:tc>
          <w:tcPr>
            <w:tcW w:w="9360" w:type="dxa"/>
          </w:tcPr>
          <w:p w:rsidR="00122435" w:rsidRPr="00B026D2" w:rsidRDefault="00122435" w:rsidP="00122435">
            <w:pPr>
              <w:pStyle w:val="Heading1"/>
              <w:numPr>
                <w:ilvl w:val="0"/>
                <w:numId w:val="16"/>
              </w:numPr>
              <w:spacing w:before="40" w:after="40"/>
              <w:jc w:val="left"/>
              <w:rPr>
                <w:b w:val="0"/>
                <w:i w:val="0"/>
                <w:color w:val="auto"/>
                <w:sz w:val="22"/>
              </w:rPr>
            </w:pPr>
            <w:r w:rsidRPr="00B026D2">
              <w:rPr>
                <w:b w:val="0"/>
                <w:i w:val="0"/>
                <w:color w:val="auto"/>
                <w:sz w:val="22"/>
              </w:rPr>
              <w:lastRenderedPageBreak/>
              <w:t xml:space="preserve"> Copy of NJ TRANSIT’s Submittal Letter</w:t>
            </w:r>
          </w:p>
        </w:tc>
      </w:tr>
      <w:tr w:rsidR="00122435" w:rsidTr="004219F8">
        <w:trPr>
          <w:cantSplit/>
        </w:trPr>
        <w:tc>
          <w:tcPr>
            <w:tcW w:w="9360" w:type="dxa"/>
          </w:tcPr>
          <w:p w:rsidR="00122435" w:rsidRPr="00B026D2" w:rsidRDefault="00122435" w:rsidP="00122435">
            <w:pPr>
              <w:pStyle w:val="Heading1"/>
              <w:numPr>
                <w:ilvl w:val="0"/>
                <w:numId w:val="16"/>
              </w:numPr>
              <w:spacing w:before="40" w:after="40"/>
              <w:jc w:val="left"/>
              <w:rPr>
                <w:b w:val="0"/>
                <w:i w:val="0"/>
                <w:color w:val="auto"/>
                <w:sz w:val="22"/>
              </w:rPr>
            </w:pPr>
            <w:r w:rsidRPr="00B026D2">
              <w:rPr>
                <w:b w:val="0"/>
                <w:i w:val="0"/>
                <w:color w:val="auto"/>
                <w:sz w:val="22"/>
              </w:rPr>
              <w:t xml:space="preserve"> Copy of FTA Approval Letter, if available</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 xml:space="preserve">2. </w:t>
            </w:r>
            <w:r w:rsidRPr="00B026D2">
              <w:rPr>
                <w:b/>
                <w:noProof/>
                <w:sz w:val="22"/>
                <w:szCs w:val="22"/>
              </w:rPr>
              <w:t xml:space="preserve">Statement of Policy </w:t>
            </w:r>
            <w:r w:rsidRPr="00B026D2">
              <w:rPr>
                <w:b/>
                <w:sz w:val="22"/>
                <w:szCs w:val="22"/>
              </w:rPr>
              <w:t>(FTA C. 4704.1.III, 2.a.)</w:t>
            </w:r>
          </w:p>
        </w:tc>
      </w:tr>
      <w:tr w:rsidR="00122435" w:rsidTr="004219F8">
        <w:trPr>
          <w:cantSplit/>
        </w:trPr>
        <w:tc>
          <w:tcPr>
            <w:tcW w:w="9360" w:type="dxa"/>
          </w:tcPr>
          <w:p w:rsidR="00122435" w:rsidRPr="00B026D2" w:rsidRDefault="00122435" w:rsidP="00122435">
            <w:pPr>
              <w:pStyle w:val="Heading1"/>
              <w:numPr>
                <w:ilvl w:val="0"/>
                <w:numId w:val="17"/>
              </w:numPr>
              <w:spacing w:before="40" w:after="40"/>
              <w:jc w:val="left"/>
              <w:rPr>
                <w:b w:val="0"/>
                <w:i w:val="0"/>
                <w:color w:val="auto"/>
                <w:sz w:val="22"/>
              </w:rPr>
            </w:pPr>
            <w:r w:rsidRPr="00B026D2">
              <w:rPr>
                <w:b w:val="0"/>
                <w:i w:val="0"/>
                <w:color w:val="auto"/>
                <w:sz w:val="22"/>
              </w:rPr>
              <w:t xml:space="preserve"> Copy of EEO Policy issued by CEO</w:t>
            </w:r>
          </w:p>
        </w:tc>
      </w:tr>
      <w:tr w:rsidR="00122435" w:rsidTr="004219F8">
        <w:trPr>
          <w:cantSplit/>
        </w:trPr>
        <w:tc>
          <w:tcPr>
            <w:tcW w:w="9360" w:type="dxa"/>
          </w:tcPr>
          <w:p w:rsidR="00122435" w:rsidRPr="00B026D2" w:rsidRDefault="00122435" w:rsidP="004219F8">
            <w:pPr>
              <w:pStyle w:val="Heading2"/>
              <w:rPr>
                <w:rFonts w:ascii="Times New Roman" w:hAnsi="Times New Roman"/>
                <w:sz w:val="22"/>
                <w:szCs w:val="22"/>
              </w:rPr>
            </w:pPr>
            <w:r w:rsidRPr="00B026D2">
              <w:rPr>
                <w:rFonts w:ascii="Times New Roman" w:hAnsi="Times New Roman"/>
                <w:sz w:val="22"/>
                <w:szCs w:val="22"/>
              </w:rPr>
              <w:t>3. Dissemination (FTA C. 4704.1.III, 2.b.)</w:t>
            </w:r>
          </w:p>
        </w:tc>
      </w:tr>
      <w:tr w:rsidR="00122435" w:rsidTr="004219F8">
        <w:trPr>
          <w:cantSplit/>
        </w:trPr>
        <w:tc>
          <w:tcPr>
            <w:tcW w:w="9360" w:type="dxa"/>
          </w:tcPr>
          <w:p w:rsidR="00122435" w:rsidRPr="00B026D2" w:rsidRDefault="00122435" w:rsidP="00122435">
            <w:pPr>
              <w:pStyle w:val="Heading1"/>
              <w:numPr>
                <w:ilvl w:val="0"/>
                <w:numId w:val="18"/>
              </w:numPr>
              <w:spacing w:before="40" w:after="40"/>
              <w:jc w:val="left"/>
              <w:rPr>
                <w:b w:val="0"/>
                <w:bCs w:val="0"/>
                <w:i w:val="0"/>
                <w:color w:val="auto"/>
                <w:sz w:val="22"/>
              </w:rPr>
            </w:pPr>
            <w:r w:rsidRPr="00B026D2">
              <w:rPr>
                <w:b w:val="0"/>
                <w:i w:val="0"/>
                <w:color w:val="auto"/>
                <w:sz w:val="22"/>
              </w:rPr>
              <w:t xml:space="preserve"> Documentation of Internal Dissemination of EEO Policy</w:t>
            </w:r>
          </w:p>
        </w:tc>
      </w:tr>
      <w:tr w:rsidR="00122435" w:rsidTr="004219F8">
        <w:trPr>
          <w:cantSplit/>
        </w:trPr>
        <w:tc>
          <w:tcPr>
            <w:tcW w:w="9360" w:type="dxa"/>
          </w:tcPr>
          <w:p w:rsidR="00122435" w:rsidRPr="00B026D2" w:rsidRDefault="00122435" w:rsidP="00122435">
            <w:pPr>
              <w:pStyle w:val="Heading1"/>
              <w:numPr>
                <w:ilvl w:val="0"/>
                <w:numId w:val="18"/>
              </w:numPr>
              <w:spacing w:before="40" w:after="40"/>
              <w:jc w:val="left"/>
              <w:rPr>
                <w:b w:val="0"/>
                <w:bCs w:val="0"/>
                <w:i w:val="0"/>
                <w:color w:val="auto"/>
                <w:sz w:val="22"/>
              </w:rPr>
            </w:pPr>
            <w:r w:rsidRPr="00B026D2">
              <w:rPr>
                <w:b w:val="0"/>
                <w:i w:val="0"/>
                <w:color w:val="auto"/>
                <w:sz w:val="22"/>
              </w:rPr>
              <w:t xml:space="preserve"> Documentation of External Dissemination of EEO Policy</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4. Designation of Personnel Responsibility for EEO (FTA C. 4704.1.III, 2.c.)</w:t>
            </w:r>
          </w:p>
        </w:tc>
      </w:tr>
      <w:tr w:rsidR="00122435" w:rsidTr="004219F8">
        <w:trPr>
          <w:cantSplit/>
        </w:trPr>
        <w:tc>
          <w:tcPr>
            <w:tcW w:w="9360" w:type="dxa"/>
          </w:tcPr>
          <w:p w:rsidR="00122435" w:rsidRPr="00B026D2" w:rsidRDefault="00122435" w:rsidP="00122435">
            <w:pPr>
              <w:numPr>
                <w:ilvl w:val="0"/>
                <w:numId w:val="19"/>
              </w:numPr>
              <w:spacing w:before="40" w:after="40"/>
              <w:rPr>
                <w:sz w:val="22"/>
                <w:szCs w:val="22"/>
              </w:rPr>
            </w:pPr>
            <w:r w:rsidRPr="00B026D2">
              <w:rPr>
                <w:sz w:val="22"/>
                <w:szCs w:val="22"/>
              </w:rPr>
              <w:t xml:space="preserve"> Copy of Position/Job Description for EEO Officer and EEO Staff</w:t>
            </w:r>
          </w:p>
        </w:tc>
      </w:tr>
      <w:tr w:rsidR="00122435" w:rsidTr="004219F8">
        <w:trPr>
          <w:cantSplit/>
        </w:trPr>
        <w:tc>
          <w:tcPr>
            <w:tcW w:w="9360" w:type="dxa"/>
          </w:tcPr>
          <w:p w:rsidR="00122435" w:rsidRPr="00B026D2" w:rsidRDefault="00122435" w:rsidP="00122435">
            <w:pPr>
              <w:numPr>
                <w:ilvl w:val="0"/>
                <w:numId w:val="19"/>
              </w:numPr>
              <w:spacing w:before="40" w:after="40"/>
              <w:rPr>
                <w:sz w:val="22"/>
                <w:szCs w:val="22"/>
              </w:rPr>
            </w:pPr>
            <w:r w:rsidRPr="00B026D2">
              <w:rPr>
                <w:sz w:val="22"/>
                <w:szCs w:val="22"/>
              </w:rPr>
              <w:t xml:space="preserve"> Organization Chart showing EEO Officer Reporting Relationship</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5. Utilization Analysis (FTA C. 4704.1.III, 2.d.)</w:t>
            </w:r>
          </w:p>
        </w:tc>
      </w:tr>
      <w:tr w:rsidR="00122435" w:rsidTr="004219F8">
        <w:trPr>
          <w:cantSplit/>
        </w:trPr>
        <w:tc>
          <w:tcPr>
            <w:tcW w:w="9360" w:type="dxa"/>
          </w:tcPr>
          <w:p w:rsidR="00122435" w:rsidRPr="00B026D2" w:rsidRDefault="00122435" w:rsidP="00122435">
            <w:pPr>
              <w:numPr>
                <w:ilvl w:val="0"/>
                <w:numId w:val="20"/>
              </w:numPr>
              <w:rPr>
                <w:sz w:val="22"/>
                <w:szCs w:val="22"/>
              </w:rPr>
            </w:pPr>
            <w:r w:rsidRPr="00B026D2">
              <w:rPr>
                <w:sz w:val="22"/>
                <w:szCs w:val="22"/>
              </w:rPr>
              <w:t>Utilization Analysis for the past two years prepared in accordance with FTA Circular 4704.1 Chapter III 2. d.</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6. Goals and Timetables (FTA C. 4704.1.III, 2.e.)</w:t>
            </w:r>
          </w:p>
        </w:tc>
      </w:tr>
      <w:tr w:rsidR="00122435" w:rsidTr="004219F8">
        <w:trPr>
          <w:cantSplit/>
        </w:trPr>
        <w:tc>
          <w:tcPr>
            <w:tcW w:w="9360" w:type="dxa"/>
          </w:tcPr>
          <w:p w:rsidR="00122435" w:rsidRPr="00B026D2" w:rsidRDefault="00122435" w:rsidP="00122435">
            <w:pPr>
              <w:numPr>
                <w:ilvl w:val="0"/>
                <w:numId w:val="21"/>
              </w:numPr>
              <w:rPr>
                <w:sz w:val="22"/>
                <w:szCs w:val="22"/>
              </w:rPr>
            </w:pPr>
            <w:r w:rsidRPr="00B026D2">
              <w:rPr>
                <w:sz w:val="22"/>
                <w:szCs w:val="22"/>
              </w:rPr>
              <w:t>Goals and Timetables for the past two years prepared in accordance with FTA Circular 4704.1 Chapter III 2 e.</w:t>
            </w:r>
          </w:p>
        </w:tc>
      </w:tr>
      <w:tr w:rsidR="00122435" w:rsidTr="004219F8">
        <w:trPr>
          <w:cantSplit/>
        </w:trPr>
        <w:tc>
          <w:tcPr>
            <w:tcW w:w="9360" w:type="dxa"/>
          </w:tcPr>
          <w:p w:rsidR="00122435" w:rsidRPr="00B026D2" w:rsidRDefault="00122435" w:rsidP="004219F8">
            <w:pPr>
              <w:keepNext/>
              <w:spacing w:before="40" w:after="40"/>
              <w:rPr>
                <w:sz w:val="22"/>
                <w:szCs w:val="22"/>
              </w:rPr>
            </w:pPr>
            <w:r w:rsidRPr="00B026D2">
              <w:rPr>
                <w:b/>
                <w:sz w:val="22"/>
                <w:szCs w:val="22"/>
              </w:rPr>
              <w:t>7. Assessment of Employment Practices (FTA C. 4704.1.III, 2.f.)</w:t>
            </w:r>
          </w:p>
        </w:tc>
      </w:tr>
      <w:tr w:rsidR="00122435" w:rsidTr="004219F8">
        <w:trPr>
          <w:cantSplit/>
        </w:trPr>
        <w:tc>
          <w:tcPr>
            <w:tcW w:w="9360" w:type="dxa"/>
          </w:tcPr>
          <w:p w:rsidR="00122435" w:rsidRPr="00B026D2" w:rsidRDefault="00122435" w:rsidP="00122435">
            <w:pPr>
              <w:numPr>
                <w:ilvl w:val="0"/>
                <w:numId w:val="22"/>
              </w:numPr>
              <w:rPr>
                <w:b/>
                <w:sz w:val="22"/>
                <w:szCs w:val="22"/>
              </w:rPr>
            </w:pPr>
            <w:r w:rsidRPr="00B026D2">
              <w:rPr>
                <w:sz w:val="22"/>
                <w:szCs w:val="22"/>
              </w:rPr>
              <w:t>A copy of personnel policy guides, handbooks, regulations, or other material that govern employment practices.</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A list of all recruitment sources used during the last year, including the name and telephone numbers of contact persons.</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A listing of all job titles for which written examinations are conducted.</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A listing of all job titles for which medical or physical examinations are conducted.</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Data on new hires for the past three years for each job title or job group. Provide the total number of applicants and the total number of hires, by job title, as well as the number of minority group and female applicants and hires, for the past three years.</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Data on average salaries or wages paid, during the past three years, by job title or job group, to all employees, as well as the average salaries or wages paid to minority and female employees.</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 xml:space="preserve">Data on employer sponsored training offered during the past three years.  Provide the total number of employees participating in each training course, as well as the number of minority group and female participants.  Indicate if training was mandatory, or if supervisors authorized employee participation on a case-by-case basis. </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122435" w:rsidTr="004219F8">
        <w:trPr>
          <w:cantSplit/>
        </w:trPr>
        <w:tc>
          <w:tcPr>
            <w:tcW w:w="9360" w:type="dxa"/>
          </w:tcPr>
          <w:p w:rsidR="00122435" w:rsidRPr="00B026D2" w:rsidRDefault="00122435" w:rsidP="00122435">
            <w:pPr>
              <w:numPr>
                <w:ilvl w:val="0"/>
                <w:numId w:val="22"/>
              </w:numPr>
              <w:rPr>
                <w:sz w:val="22"/>
                <w:szCs w:val="22"/>
              </w:rPr>
            </w:pPr>
            <w:r w:rsidRPr="00B026D2">
              <w:rPr>
                <w:sz w:val="22"/>
                <w:szCs w:val="22"/>
              </w:rPr>
              <w:lastRenderedPageBreak/>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122435" w:rsidTr="004219F8">
        <w:trPr>
          <w:cantSplit/>
        </w:trPr>
        <w:tc>
          <w:tcPr>
            <w:tcW w:w="9360" w:type="dxa"/>
          </w:tcPr>
          <w:p w:rsidR="00122435" w:rsidRPr="00B026D2" w:rsidRDefault="00122435" w:rsidP="004219F8">
            <w:pPr>
              <w:keepNext/>
              <w:spacing w:before="40" w:after="40"/>
              <w:rPr>
                <w:b/>
                <w:sz w:val="22"/>
                <w:szCs w:val="22"/>
              </w:rPr>
            </w:pPr>
            <w:r w:rsidRPr="00B026D2">
              <w:rPr>
                <w:b/>
                <w:sz w:val="22"/>
                <w:szCs w:val="22"/>
              </w:rPr>
              <w:t>8. Monitoring and Reporting (FTA C. 4704.1.III, 2.g.)</w:t>
            </w:r>
          </w:p>
        </w:tc>
      </w:tr>
      <w:tr w:rsidR="00122435" w:rsidTr="004219F8">
        <w:trPr>
          <w:cantSplit/>
        </w:trPr>
        <w:tc>
          <w:tcPr>
            <w:tcW w:w="9360" w:type="dxa"/>
          </w:tcPr>
          <w:p w:rsidR="00122435" w:rsidRPr="00B026D2" w:rsidRDefault="00122435" w:rsidP="00122435">
            <w:pPr>
              <w:numPr>
                <w:ilvl w:val="0"/>
                <w:numId w:val="23"/>
              </w:numPr>
              <w:rPr>
                <w:sz w:val="22"/>
                <w:szCs w:val="22"/>
              </w:rPr>
            </w:pPr>
            <w:r w:rsidRPr="00B026D2">
              <w:rPr>
                <w:sz w:val="22"/>
                <w:szCs w:val="22"/>
              </w:rPr>
              <w:t xml:space="preserve"> Procedures describing NJ TRANSIT’s EEO Monitoring and Reporting System. </w:t>
            </w:r>
          </w:p>
        </w:tc>
      </w:tr>
      <w:tr w:rsidR="00122435" w:rsidTr="004219F8">
        <w:trPr>
          <w:cantSplit/>
        </w:trPr>
        <w:tc>
          <w:tcPr>
            <w:tcW w:w="9360" w:type="dxa"/>
          </w:tcPr>
          <w:p w:rsidR="00122435" w:rsidRPr="00B026D2" w:rsidRDefault="00122435" w:rsidP="00122435">
            <w:pPr>
              <w:pStyle w:val="BodyTextIndent3"/>
              <w:numPr>
                <w:ilvl w:val="0"/>
                <w:numId w:val="23"/>
              </w:numPr>
              <w:rPr>
                <w:sz w:val="22"/>
                <w:szCs w:val="22"/>
              </w:rPr>
            </w:pPr>
            <w:r w:rsidRPr="00B026D2">
              <w:rPr>
                <w:sz w:val="22"/>
                <w:szCs w:val="22"/>
              </w:rPr>
              <w:t>A report on the results of NJ TRANSIT’s goals for the 2009 affirmative action plan (AAP) year.  For goals not attained, a description of the specific good faith efforts made to achieve them.</w:t>
            </w:r>
          </w:p>
        </w:tc>
      </w:tr>
      <w:tr w:rsidR="00122435" w:rsidTr="004219F8">
        <w:trPr>
          <w:cantSplit/>
        </w:trPr>
        <w:tc>
          <w:tcPr>
            <w:tcW w:w="9360" w:type="dxa"/>
          </w:tcPr>
          <w:p w:rsidR="00122435" w:rsidRPr="00B026D2" w:rsidRDefault="00122435" w:rsidP="00122435">
            <w:pPr>
              <w:numPr>
                <w:ilvl w:val="0"/>
                <w:numId w:val="23"/>
              </w:numPr>
              <w:rPr>
                <w:sz w:val="22"/>
                <w:szCs w:val="22"/>
              </w:rPr>
            </w:pPr>
            <w:r w:rsidRPr="00B026D2">
              <w:rPr>
                <w:sz w:val="22"/>
                <w:szCs w:val="22"/>
              </w:rPr>
              <w:t>A description of the procedures and criteria used by NJ TRANSIT to monitor its subrecipients and contractors to determine compliance with FTA EEO requirements.</w:t>
            </w:r>
          </w:p>
        </w:tc>
      </w:tr>
      <w:tr w:rsidR="00122435" w:rsidTr="004219F8">
        <w:trPr>
          <w:cantSplit/>
        </w:trPr>
        <w:tc>
          <w:tcPr>
            <w:tcW w:w="9360" w:type="dxa"/>
          </w:tcPr>
          <w:p w:rsidR="00122435" w:rsidRPr="00B026D2" w:rsidRDefault="00122435" w:rsidP="00122435">
            <w:pPr>
              <w:numPr>
                <w:ilvl w:val="0"/>
                <w:numId w:val="23"/>
              </w:numPr>
              <w:rPr>
                <w:sz w:val="22"/>
                <w:szCs w:val="22"/>
              </w:rPr>
            </w:pPr>
            <w:r w:rsidRPr="00B026D2">
              <w:rPr>
                <w:sz w:val="22"/>
                <w:szCs w:val="22"/>
              </w:rPr>
              <w:t>Copies of EEO Programs from subrecipients and contractors that employ 50 or more transit-related employees.</w:t>
            </w:r>
          </w:p>
        </w:tc>
      </w:tr>
    </w:tbl>
    <w:p w:rsidR="00F14DC3" w:rsidRDefault="00F14DC3" w:rsidP="00FF1336">
      <w:pPr>
        <w:rPr>
          <w:sz w:val="28"/>
          <w:szCs w:val="28"/>
        </w:rPr>
      </w:pPr>
    </w:p>
    <w:p w:rsidR="00F14DC3" w:rsidRDefault="00F14DC3">
      <w:pPr>
        <w:pStyle w:val="BodyText2"/>
        <w:spacing w:line="360" w:lineRule="auto"/>
        <w:rPr>
          <w:b w:val="0"/>
          <w:sz w:val="28"/>
        </w:rPr>
      </w:pPr>
    </w:p>
    <w:p w:rsidR="00F14DC3" w:rsidRDefault="00125029" w:rsidP="00B026D2">
      <w:pPr>
        <w:pStyle w:val="BodyText2"/>
        <w:spacing w:line="360" w:lineRule="auto"/>
        <w:ind w:firstLine="720"/>
        <w:rPr>
          <w:b w:val="0"/>
          <w:sz w:val="28"/>
        </w:rPr>
      </w:pPr>
      <w:r>
        <w:rPr>
          <w:b w:val="0"/>
          <w:sz w:val="28"/>
        </w:rPr>
        <w:t>NJ TRANSIT</w:t>
      </w:r>
      <w:r w:rsidR="00FF1336">
        <w:rPr>
          <w:b w:val="0"/>
          <w:sz w:val="28"/>
        </w:rPr>
        <w:t xml:space="preserve"> </w:t>
      </w:r>
      <w:r w:rsidR="00F14DC3">
        <w:rPr>
          <w:b w:val="0"/>
          <w:sz w:val="28"/>
        </w:rPr>
        <w:t xml:space="preserve">assembled most of the documents prior to the site visit and provided them to the Compliance Review team for advance review.  </w:t>
      </w:r>
      <w:r w:rsidR="004219F8" w:rsidRPr="007C6FDE">
        <w:rPr>
          <w:b w:val="0"/>
          <w:sz w:val="28"/>
        </w:rPr>
        <w:t>Other documents were provided during the site visit.</w:t>
      </w:r>
    </w:p>
    <w:p w:rsidR="00F14DC3" w:rsidRDefault="00F14DC3">
      <w:pPr>
        <w:pStyle w:val="BodyText2"/>
        <w:spacing w:line="360" w:lineRule="auto"/>
        <w:rPr>
          <w:b w:val="0"/>
          <w:bCs w:val="0"/>
          <w:sz w:val="28"/>
          <w:szCs w:val="28"/>
        </w:rPr>
      </w:pPr>
    </w:p>
    <w:p w:rsidR="00F14DC3" w:rsidRDefault="00125029" w:rsidP="00B026D2">
      <w:pPr>
        <w:pStyle w:val="BodyText2"/>
        <w:spacing w:line="360" w:lineRule="auto"/>
        <w:ind w:firstLine="720"/>
        <w:rPr>
          <w:b w:val="0"/>
          <w:bCs w:val="0"/>
          <w:sz w:val="28"/>
          <w:szCs w:val="28"/>
        </w:rPr>
      </w:pPr>
      <w:r>
        <w:rPr>
          <w:b w:val="0"/>
          <w:bCs w:val="0"/>
          <w:sz w:val="28"/>
          <w:szCs w:val="28"/>
        </w:rPr>
        <w:t>NJ TRANSIT</w:t>
      </w:r>
      <w:r w:rsidR="00FF1336">
        <w:rPr>
          <w:b w:val="0"/>
          <w:bCs w:val="0"/>
          <w:sz w:val="28"/>
          <w:szCs w:val="28"/>
        </w:rPr>
        <w:t>’</w:t>
      </w:r>
      <w:r w:rsidR="00F14DC3">
        <w:rPr>
          <w:b w:val="0"/>
          <w:bCs w:val="0"/>
          <w:sz w:val="28"/>
          <w:szCs w:val="28"/>
        </w:rPr>
        <w:t xml:space="preserve">s site visit occurred </w:t>
      </w:r>
      <w:r w:rsidR="00122435">
        <w:rPr>
          <w:b w:val="0"/>
          <w:bCs w:val="0"/>
          <w:sz w:val="28"/>
          <w:szCs w:val="28"/>
        </w:rPr>
        <w:t>March</w:t>
      </w:r>
      <w:r w:rsidR="00FF1336">
        <w:rPr>
          <w:b w:val="0"/>
          <w:bCs w:val="0"/>
          <w:sz w:val="28"/>
          <w:szCs w:val="28"/>
        </w:rPr>
        <w:t xml:space="preserve"> </w:t>
      </w:r>
      <w:r w:rsidR="00122435">
        <w:rPr>
          <w:b w:val="0"/>
          <w:bCs w:val="0"/>
          <w:sz w:val="28"/>
          <w:szCs w:val="28"/>
        </w:rPr>
        <w:t>22 - 24</w:t>
      </w:r>
      <w:r w:rsidR="00F14DC3">
        <w:rPr>
          <w:b w:val="0"/>
          <w:bCs w:val="0"/>
          <w:sz w:val="28"/>
          <w:szCs w:val="28"/>
        </w:rPr>
        <w:t>, 20</w:t>
      </w:r>
      <w:r w:rsidR="00C67875">
        <w:rPr>
          <w:b w:val="0"/>
          <w:bCs w:val="0"/>
          <w:sz w:val="28"/>
          <w:szCs w:val="28"/>
        </w:rPr>
        <w:t>1</w:t>
      </w:r>
      <w:r w:rsidR="00476C28">
        <w:rPr>
          <w:b w:val="0"/>
          <w:bCs w:val="0"/>
          <w:sz w:val="28"/>
          <w:szCs w:val="28"/>
        </w:rPr>
        <w:t>1</w:t>
      </w:r>
      <w:r w:rsidR="00F14DC3">
        <w:rPr>
          <w:b w:val="0"/>
          <w:bCs w:val="0"/>
          <w:sz w:val="28"/>
          <w:szCs w:val="28"/>
        </w:rPr>
        <w:t xml:space="preserve">.  </w:t>
      </w:r>
      <w:r w:rsidR="00F14DC3">
        <w:rPr>
          <w:b w:val="0"/>
          <w:sz w:val="28"/>
        </w:rPr>
        <w:t xml:space="preserve">The Entrance Conference was conducted at the beginning of the Compliance Review with </w:t>
      </w:r>
      <w:r>
        <w:rPr>
          <w:b w:val="0"/>
          <w:sz w:val="28"/>
        </w:rPr>
        <w:t>NJ TRANSIT</w:t>
      </w:r>
      <w:r w:rsidR="00F14DC3">
        <w:rPr>
          <w:b w:val="0"/>
          <w:sz w:val="28"/>
        </w:rPr>
        <w:t xml:space="preserve">’s senior management staff, </w:t>
      </w:r>
      <w:r w:rsidR="00D66E39">
        <w:rPr>
          <w:b w:val="0"/>
          <w:sz w:val="28"/>
        </w:rPr>
        <w:t xml:space="preserve">the </w:t>
      </w:r>
      <w:r w:rsidR="00F14DC3">
        <w:rPr>
          <w:b w:val="0"/>
          <w:sz w:val="28"/>
        </w:rPr>
        <w:t xml:space="preserve">FTA </w:t>
      </w:r>
      <w:r w:rsidR="002E0B78">
        <w:rPr>
          <w:b w:val="0"/>
          <w:sz w:val="28"/>
        </w:rPr>
        <w:t xml:space="preserve">Region </w:t>
      </w:r>
      <w:r w:rsidR="00122435">
        <w:rPr>
          <w:b w:val="0"/>
          <w:sz w:val="28"/>
        </w:rPr>
        <w:t>II</w:t>
      </w:r>
      <w:r w:rsidR="002E0B78">
        <w:rPr>
          <w:b w:val="0"/>
          <w:sz w:val="28"/>
        </w:rPr>
        <w:t xml:space="preserve"> Civil Rights</w:t>
      </w:r>
      <w:r w:rsidR="00F14DC3">
        <w:rPr>
          <w:b w:val="0"/>
          <w:sz w:val="28"/>
        </w:rPr>
        <w:t xml:space="preserve"> </w:t>
      </w:r>
      <w:r w:rsidR="00D66E39">
        <w:rPr>
          <w:b w:val="0"/>
          <w:sz w:val="28"/>
        </w:rPr>
        <w:t>Officer</w:t>
      </w:r>
      <w:r w:rsidR="00F14DC3">
        <w:rPr>
          <w:b w:val="0"/>
          <w:sz w:val="28"/>
        </w:rPr>
        <w:t>, and the contractor Review team.</w:t>
      </w:r>
      <w:r w:rsidR="00F14DC3">
        <w:rPr>
          <w:b w:val="0"/>
          <w:color w:val="0000FF"/>
          <w:sz w:val="28"/>
        </w:rPr>
        <w:t xml:space="preserve"> </w:t>
      </w:r>
      <w:r w:rsidR="00F14DC3">
        <w:rPr>
          <w:b w:val="0"/>
          <w:sz w:val="28"/>
        </w:rPr>
        <w:t xml:space="preserve"> During the Entrance Conference, the Review team explained the goals of the Review and the needed cooperation of staff members.  </w:t>
      </w:r>
      <w:r w:rsidR="00F14DC3">
        <w:rPr>
          <w:b w:val="0"/>
          <w:bCs w:val="0"/>
          <w:sz w:val="28"/>
          <w:szCs w:val="28"/>
        </w:rPr>
        <w:t>The detailed schedule for conducting the on-site visit was discussed.</w:t>
      </w:r>
    </w:p>
    <w:p w:rsidR="00BD5A24" w:rsidRDefault="00BD5A24" w:rsidP="00B026D2">
      <w:pPr>
        <w:pStyle w:val="BodyText2"/>
        <w:spacing w:line="360" w:lineRule="auto"/>
        <w:ind w:firstLine="720"/>
        <w:rPr>
          <w:b w:val="0"/>
          <w:sz w:val="28"/>
        </w:rPr>
      </w:pPr>
    </w:p>
    <w:p w:rsidR="00F14DC3" w:rsidRDefault="00F14DC3" w:rsidP="00B026D2">
      <w:pPr>
        <w:spacing w:line="360" w:lineRule="auto"/>
        <w:ind w:firstLine="720"/>
        <w:rPr>
          <w:bCs/>
          <w:sz w:val="28"/>
        </w:rPr>
      </w:pPr>
      <w:r>
        <w:rPr>
          <w:bCs/>
          <w:sz w:val="28"/>
        </w:rPr>
        <w:t>Following the Entrance Conference, the Review team conducted a detailed examination of docu</w:t>
      </w:r>
      <w:r w:rsidR="00FF1336">
        <w:rPr>
          <w:bCs/>
          <w:sz w:val="28"/>
        </w:rPr>
        <w:t xml:space="preserve">ments submitted by </w:t>
      </w:r>
      <w:r w:rsidR="00125029">
        <w:rPr>
          <w:bCs/>
          <w:sz w:val="28"/>
        </w:rPr>
        <w:t>NJ TRANSIT</w:t>
      </w:r>
      <w:r w:rsidR="00FF1336">
        <w:rPr>
          <w:bCs/>
          <w:sz w:val="28"/>
        </w:rPr>
        <w:t>’s</w:t>
      </w:r>
      <w:r>
        <w:rPr>
          <w:bCs/>
          <w:sz w:val="28"/>
        </w:rPr>
        <w:t xml:space="preserve"> </w:t>
      </w:r>
      <w:r w:rsidR="005D01FD">
        <w:rPr>
          <w:bCs/>
          <w:sz w:val="28"/>
        </w:rPr>
        <w:t>Vice President of Civil Rights and Diversity</w:t>
      </w:r>
      <w:r w:rsidR="00FF1336">
        <w:rPr>
          <w:bCs/>
          <w:sz w:val="28"/>
        </w:rPr>
        <w:t xml:space="preserve"> </w:t>
      </w:r>
      <w:r>
        <w:rPr>
          <w:bCs/>
          <w:sz w:val="28"/>
        </w:rPr>
        <w:t>on behalf of the agency.  The Review team</w:t>
      </w:r>
      <w:r w:rsidR="00E52CCB">
        <w:rPr>
          <w:bCs/>
          <w:sz w:val="28"/>
        </w:rPr>
        <w:t xml:space="preserve"> also held discussions </w:t>
      </w:r>
      <w:r w:rsidR="00293994">
        <w:rPr>
          <w:bCs/>
          <w:sz w:val="28"/>
        </w:rPr>
        <w:t xml:space="preserve">with the </w:t>
      </w:r>
      <w:r w:rsidR="005D01FD">
        <w:rPr>
          <w:bCs/>
          <w:sz w:val="28"/>
        </w:rPr>
        <w:t>Vice President of Civil Rights and Diversity</w:t>
      </w:r>
      <w:r w:rsidR="008714B2">
        <w:rPr>
          <w:bCs/>
          <w:sz w:val="28"/>
        </w:rPr>
        <w:t>,</w:t>
      </w:r>
      <w:r w:rsidR="00E52CCB">
        <w:rPr>
          <w:bCs/>
          <w:sz w:val="28"/>
        </w:rPr>
        <w:t xml:space="preserve"> </w:t>
      </w:r>
      <w:r w:rsidR="001435D8">
        <w:rPr>
          <w:bCs/>
          <w:sz w:val="28"/>
        </w:rPr>
        <w:t xml:space="preserve">and </w:t>
      </w:r>
      <w:r w:rsidR="00125029">
        <w:rPr>
          <w:bCs/>
          <w:sz w:val="28"/>
        </w:rPr>
        <w:t xml:space="preserve">NJ </w:t>
      </w:r>
      <w:r w:rsidR="00125029">
        <w:rPr>
          <w:bCs/>
          <w:sz w:val="28"/>
        </w:rPr>
        <w:lastRenderedPageBreak/>
        <w:t>TRANSIT</w:t>
      </w:r>
      <w:r w:rsidR="00293994">
        <w:rPr>
          <w:bCs/>
          <w:sz w:val="28"/>
        </w:rPr>
        <w:t xml:space="preserve">’s </w:t>
      </w:r>
      <w:r w:rsidR="001435D8">
        <w:rPr>
          <w:bCs/>
          <w:sz w:val="28"/>
        </w:rPr>
        <w:t xml:space="preserve">Director of </w:t>
      </w:r>
      <w:r w:rsidR="00293994">
        <w:rPr>
          <w:bCs/>
          <w:sz w:val="28"/>
        </w:rPr>
        <w:t xml:space="preserve">EEO </w:t>
      </w:r>
      <w:r w:rsidR="001435D8">
        <w:rPr>
          <w:bCs/>
          <w:sz w:val="28"/>
        </w:rPr>
        <w:t>and their staff</w:t>
      </w:r>
      <w:r w:rsidR="008714B2">
        <w:rPr>
          <w:bCs/>
          <w:sz w:val="28"/>
        </w:rPr>
        <w:t>,</w:t>
      </w:r>
      <w:r>
        <w:rPr>
          <w:bCs/>
          <w:sz w:val="28"/>
        </w:rPr>
        <w:t xml:space="preserve"> </w:t>
      </w:r>
      <w:r w:rsidR="00C67875">
        <w:rPr>
          <w:bCs/>
          <w:sz w:val="28"/>
        </w:rPr>
        <w:t>regarding</w:t>
      </w:r>
      <w:r>
        <w:rPr>
          <w:bCs/>
          <w:sz w:val="28"/>
        </w:rPr>
        <w:t xml:space="preserve"> </w:t>
      </w:r>
      <w:r w:rsidR="00C67875">
        <w:rPr>
          <w:bCs/>
          <w:sz w:val="28"/>
        </w:rPr>
        <w:t>the</w:t>
      </w:r>
      <w:r>
        <w:rPr>
          <w:bCs/>
          <w:sz w:val="28"/>
        </w:rPr>
        <w:t xml:space="preserve"> implementation</w:t>
      </w:r>
      <w:r w:rsidR="00C67875">
        <w:rPr>
          <w:bCs/>
          <w:sz w:val="28"/>
        </w:rPr>
        <w:t xml:space="preserve"> of the EEO Policy/Program</w:t>
      </w:r>
      <w:r>
        <w:rPr>
          <w:bCs/>
          <w:sz w:val="28"/>
        </w:rPr>
        <w:t xml:space="preserve">. </w:t>
      </w:r>
    </w:p>
    <w:p w:rsidR="00F14DC3" w:rsidRDefault="00F14DC3">
      <w:pPr>
        <w:spacing w:line="360" w:lineRule="auto"/>
        <w:rPr>
          <w:bCs/>
          <w:sz w:val="28"/>
        </w:rPr>
      </w:pPr>
    </w:p>
    <w:p w:rsidR="00F14DC3" w:rsidRPr="004A11F3" w:rsidRDefault="00F14DC3" w:rsidP="00B026D2">
      <w:pPr>
        <w:spacing w:line="360" w:lineRule="auto"/>
        <w:ind w:firstLine="720"/>
        <w:rPr>
          <w:bCs/>
          <w:sz w:val="28"/>
        </w:rPr>
      </w:pPr>
      <w:r>
        <w:rPr>
          <w:bCs/>
          <w:sz w:val="28"/>
        </w:rPr>
        <w:t xml:space="preserve">The next day, a group interview was conducted with members of </w:t>
      </w:r>
      <w:r w:rsidR="00125029">
        <w:rPr>
          <w:bCs/>
          <w:sz w:val="28"/>
        </w:rPr>
        <w:t>NJ TRANSIT</w:t>
      </w:r>
      <w:r>
        <w:rPr>
          <w:bCs/>
          <w:sz w:val="28"/>
        </w:rPr>
        <w:t>’s Human Res</w:t>
      </w:r>
      <w:r w:rsidR="00E52CCB">
        <w:rPr>
          <w:bCs/>
          <w:sz w:val="28"/>
        </w:rPr>
        <w:t xml:space="preserve">ources staff to learn about </w:t>
      </w:r>
      <w:r w:rsidR="00125029">
        <w:rPr>
          <w:bCs/>
          <w:sz w:val="28"/>
        </w:rPr>
        <w:t>NJ TRANSIT</w:t>
      </w:r>
      <w:r>
        <w:rPr>
          <w:bCs/>
          <w:sz w:val="28"/>
        </w:rPr>
        <w:t>’s employment practices</w:t>
      </w:r>
      <w:r>
        <w:rPr>
          <w:sz w:val="28"/>
        </w:rPr>
        <w:t xml:space="preserve">, including recruitment, testing, hiring, promotions, transfers, discipline and terminations.    </w:t>
      </w:r>
      <w:r w:rsidRPr="004A11F3">
        <w:rPr>
          <w:sz w:val="28"/>
        </w:rPr>
        <w:t xml:space="preserve">Files and records of employment actions, such as new hires, promotions, demotions, and terminations, were requested and reviewed. </w:t>
      </w:r>
    </w:p>
    <w:p w:rsidR="00F14DC3" w:rsidRPr="004A11F3" w:rsidRDefault="00F14DC3">
      <w:pPr>
        <w:pStyle w:val="List2"/>
        <w:spacing w:line="360" w:lineRule="auto"/>
        <w:ind w:left="360" w:firstLine="0"/>
        <w:rPr>
          <w:bCs/>
          <w:noProof w:val="0"/>
          <w:sz w:val="28"/>
          <w:u w:val="single"/>
        </w:rPr>
      </w:pPr>
    </w:p>
    <w:p w:rsidR="00786001" w:rsidRDefault="00786001" w:rsidP="0091365F">
      <w:pPr>
        <w:pStyle w:val="List2"/>
        <w:spacing w:line="360" w:lineRule="auto"/>
        <w:ind w:left="0" w:firstLine="720"/>
        <w:rPr>
          <w:noProof w:val="0"/>
          <w:sz w:val="28"/>
        </w:rPr>
      </w:pPr>
      <w:r w:rsidRPr="004A11F3">
        <w:rPr>
          <w:noProof w:val="0"/>
          <w:sz w:val="28"/>
        </w:rPr>
        <w:t>Throughout the three-day site visit, interviews were also conducted with selected employees and managers</w:t>
      </w:r>
      <w:r>
        <w:rPr>
          <w:noProof w:val="0"/>
          <w:sz w:val="28"/>
        </w:rPr>
        <w:t xml:space="preserve"> </w:t>
      </w:r>
      <w:r w:rsidR="00F615DF">
        <w:rPr>
          <w:noProof w:val="0"/>
          <w:sz w:val="28"/>
        </w:rPr>
        <w:t>in</w:t>
      </w:r>
      <w:r w:rsidR="00476C28">
        <w:rPr>
          <w:noProof w:val="0"/>
          <w:sz w:val="28"/>
        </w:rPr>
        <w:t xml:space="preserve"> </w:t>
      </w:r>
      <w:r w:rsidR="00125029">
        <w:rPr>
          <w:noProof w:val="0"/>
          <w:sz w:val="28"/>
        </w:rPr>
        <w:t>NJ TRANSIT</w:t>
      </w:r>
      <w:r w:rsidR="00130BD5">
        <w:rPr>
          <w:noProof w:val="0"/>
          <w:sz w:val="28"/>
        </w:rPr>
        <w:t xml:space="preserve">’s </w:t>
      </w:r>
      <w:r w:rsidR="00F615DF">
        <w:rPr>
          <w:noProof w:val="0"/>
          <w:sz w:val="28"/>
        </w:rPr>
        <w:t xml:space="preserve">management </w:t>
      </w:r>
      <w:r w:rsidR="00130BD5">
        <w:rPr>
          <w:noProof w:val="0"/>
          <w:sz w:val="28"/>
        </w:rPr>
        <w:t>office</w:t>
      </w:r>
      <w:r w:rsidR="00F615DF">
        <w:rPr>
          <w:noProof w:val="0"/>
          <w:sz w:val="28"/>
        </w:rPr>
        <w:t xml:space="preserve">s at One Penn Plaza East, New York’s Penn Station, and the Maplewood </w:t>
      </w:r>
      <w:r w:rsidR="0091365F">
        <w:rPr>
          <w:noProof w:val="0"/>
          <w:sz w:val="28"/>
        </w:rPr>
        <w:t xml:space="preserve">bus operations and maintenance </w:t>
      </w:r>
      <w:r w:rsidR="00F615DF">
        <w:rPr>
          <w:noProof w:val="0"/>
          <w:sz w:val="28"/>
        </w:rPr>
        <w:t>facility</w:t>
      </w:r>
      <w:r>
        <w:rPr>
          <w:noProof w:val="0"/>
          <w:sz w:val="28"/>
        </w:rPr>
        <w:t xml:space="preserve">.  </w:t>
      </w:r>
    </w:p>
    <w:p w:rsidR="00786001" w:rsidRDefault="00786001" w:rsidP="00786001">
      <w:pPr>
        <w:pStyle w:val="List2"/>
        <w:spacing w:line="360" w:lineRule="auto"/>
        <w:ind w:left="0" w:firstLine="0"/>
        <w:rPr>
          <w:noProof w:val="0"/>
          <w:u w:val="single"/>
        </w:rPr>
      </w:pPr>
    </w:p>
    <w:p w:rsidR="004806F9" w:rsidRDefault="00786001" w:rsidP="004806F9">
      <w:pPr>
        <w:spacing w:line="360" w:lineRule="auto"/>
        <w:rPr>
          <w:b/>
          <w:bCs/>
          <w:sz w:val="28"/>
          <w:u w:val="single"/>
        </w:rPr>
      </w:pPr>
      <w:r>
        <w:rPr>
          <w:b/>
          <w:bCs/>
          <w:sz w:val="28"/>
          <w:u w:val="single"/>
        </w:rPr>
        <w:t>Staff Interviews</w:t>
      </w:r>
    </w:p>
    <w:p w:rsidR="004806F9" w:rsidRDefault="004806F9" w:rsidP="004806F9">
      <w:pPr>
        <w:spacing w:line="360" w:lineRule="auto"/>
        <w:rPr>
          <w:b/>
          <w:bCs/>
          <w:sz w:val="28"/>
          <w:u w:val="single"/>
        </w:rPr>
      </w:pPr>
    </w:p>
    <w:p w:rsidR="004806F9" w:rsidRDefault="004806F9" w:rsidP="0091365F">
      <w:pPr>
        <w:pStyle w:val="ListContinue2"/>
        <w:spacing w:after="0" w:line="360" w:lineRule="auto"/>
        <w:ind w:left="0" w:firstLine="720"/>
        <w:rPr>
          <w:noProof w:val="0"/>
          <w:sz w:val="28"/>
        </w:rPr>
      </w:pPr>
      <w:r>
        <w:rPr>
          <w:noProof w:val="0"/>
          <w:sz w:val="28"/>
        </w:rPr>
        <w:t xml:space="preserve">Eleven staff members were independently selected by the Review Team for interviews.  The staff members selected were an </w:t>
      </w:r>
      <w:r w:rsidRPr="00DB51D4">
        <w:rPr>
          <w:noProof w:val="0"/>
          <w:sz w:val="28"/>
        </w:rPr>
        <w:t>ethnically</w:t>
      </w:r>
      <w:r>
        <w:rPr>
          <w:noProof w:val="0"/>
          <w:sz w:val="28"/>
        </w:rPr>
        <w:t xml:space="preserve"> and gender diverse group and included hourly and salaried employees.  Staff members’ tenure with NJ Transit ranged </w:t>
      </w:r>
      <w:r w:rsidR="00895318">
        <w:rPr>
          <w:noProof w:val="0"/>
          <w:sz w:val="28"/>
        </w:rPr>
        <w:t>from just over one year to</w:t>
      </w:r>
      <w:r>
        <w:rPr>
          <w:noProof w:val="0"/>
          <w:sz w:val="28"/>
        </w:rPr>
        <w:t xml:space="preserve"> 26 years.  Those interviewed represented a wide range of positions within rail and bus transportation.   </w:t>
      </w:r>
      <w:r w:rsidR="00895318">
        <w:rPr>
          <w:noProof w:val="0"/>
          <w:sz w:val="28"/>
        </w:rPr>
        <w:t>All</w:t>
      </w:r>
      <w:r>
        <w:rPr>
          <w:noProof w:val="0"/>
          <w:sz w:val="28"/>
        </w:rPr>
        <w:t xml:space="preserve"> </w:t>
      </w:r>
      <w:r w:rsidR="00895318">
        <w:rPr>
          <w:noProof w:val="0"/>
          <w:sz w:val="28"/>
        </w:rPr>
        <w:t xml:space="preserve">the staff </w:t>
      </w:r>
      <w:r>
        <w:rPr>
          <w:noProof w:val="0"/>
          <w:sz w:val="28"/>
        </w:rPr>
        <w:t xml:space="preserve">said that NJ Transit was a diverse organization that provides opportunities for promotion with no significant barriers.  </w:t>
      </w:r>
      <w:r w:rsidR="00895318">
        <w:rPr>
          <w:noProof w:val="0"/>
          <w:sz w:val="28"/>
        </w:rPr>
        <w:t>Several individuals</w:t>
      </w:r>
      <w:r>
        <w:rPr>
          <w:noProof w:val="0"/>
          <w:sz w:val="28"/>
        </w:rPr>
        <w:t xml:space="preserve"> had received </w:t>
      </w:r>
      <w:r w:rsidR="00895318">
        <w:rPr>
          <w:noProof w:val="0"/>
          <w:sz w:val="28"/>
        </w:rPr>
        <w:t xml:space="preserve">multiple </w:t>
      </w:r>
      <w:r>
        <w:rPr>
          <w:noProof w:val="0"/>
          <w:sz w:val="28"/>
        </w:rPr>
        <w:t>promotions during their time at NJ Transit.</w:t>
      </w:r>
    </w:p>
    <w:p w:rsidR="004806F9" w:rsidRDefault="004806F9" w:rsidP="004806F9">
      <w:pPr>
        <w:pStyle w:val="ListContinue2"/>
        <w:spacing w:after="0" w:line="360" w:lineRule="auto"/>
        <w:ind w:left="0"/>
        <w:rPr>
          <w:noProof w:val="0"/>
          <w:sz w:val="28"/>
        </w:rPr>
      </w:pPr>
    </w:p>
    <w:p w:rsidR="0070197B" w:rsidRDefault="004806F9" w:rsidP="0091365F">
      <w:pPr>
        <w:pStyle w:val="ListContinue2"/>
        <w:spacing w:after="0" w:line="360" w:lineRule="auto"/>
        <w:ind w:left="0" w:firstLine="720"/>
        <w:rPr>
          <w:noProof w:val="0"/>
          <w:sz w:val="28"/>
        </w:rPr>
      </w:pPr>
      <w:r>
        <w:rPr>
          <w:noProof w:val="0"/>
          <w:sz w:val="28"/>
        </w:rPr>
        <w:t>The general consensus was that there was little or no knowledge of the EEO Officer or EEO’s role within the organization.  Many had</w:t>
      </w:r>
      <w:r w:rsidR="0070197B">
        <w:rPr>
          <w:noProof w:val="0"/>
          <w:sz w:val="28"/>
        </w:rPr>
        <w:t xml:space="preserve"> seen</w:t>
      </w:r>
      <w:r>
        <w:rPr>
          <w:noProof w:val="0"/>
          <w:sz w:val="28"/>
        </w:rPr>
        <w:t xml:space="preserve"> </w:t>
      </w:r>
      <w:r w:rsidR="0070197B">
        <w:rPr>
          <w:noProof w:val="0"/>
          <w:sz w:val="28"/>
        </w:rPr>
        <w:t>NJ Transit’s EEO</w:t>
      </w:r>
      <w:r>
        <w:rPr>
          <w:noProof w:val="0"/>
          <w:sz w:val="28"/>
        </w:rPr>
        <w:t xml:space="preserve"> </w:t>
      </w:r>
      <w:r>
        <w:rPr>
          <w:noProof w:val="0"/>
          <w:sz w:val="28"/>
        </w:rPr>
        <w:lastRenderedPageBreak/>
        <w:t>posters or vaguely remember their initi</w:t>
      </w:r>
      <w:r w:rsidR="0091365F">
        <w:rPr>
          <w:noProof w:val="0"/>
          <w:sz w:val="28"/>
        </w:rPr>
        <w:t>al employment training</w:t>
      </w:r>
      <w:r>
        <w:rPr>
          <w:noProof w:val="0"/>
          <w:sz w:val="28"/>
        </w:rPr>
        <w:t xml:space="preserve">.  </w:t>
      </w:r>
      <w:r w:rsidR="0070197B">
        <w:rPr>
          <w:noProof w:val="0"/>
          <w:sz w:val="28"/>
        </w:rPr>
        <w:t xml:space="preserve">A few individuals </w:t>
      </w:r>
      <w:r>
        <w:rPr>
          <w:noProof w:val="0"/>
          <w:sz w:val="28"/>
        </w:rPr>
        <w:t xml:space="preserve">had a vague recollection that diversity was discussed as part of the orientation for new employees.  However, most staff members had no knowledge of receiving any EEO or diversity training.  </w:t>
      </w:r>
    </w:p>
    <w:p w:rsidR="0070197B" w:rsidRDefault="0070197B" w:rsidP="004806F9">
      <w:pPr>
        <w:pStyle w:val="ListContinue2"/>
        <w:spacing w:after="0" w:line="360" w:lineRule="auto"/>
        <w:ind w:left="0"/>
        <w:rPr>
          <w:noProof w:val="0"/>
          <w:sz w:val="28"/>
        </w:rPr>
      </w:pPr>
    </w:p>
    <w:p w:rsidR="004806F9" w:rsidRDefault="004806F9" w:rsidP="0091365F">
      <w:pPr>
        <w:pStyle w:val="ListContinue2"/>
        <w:spacing w:after="0" w:line="360" w:lineRule="auto"/>
        <w:ind w:left="0" w:firstLine="720"/>
        <w:rPr>
          <w:noProof w:val="0"/>
          <w:sz w:val="28"/>
          <w:szCs w:val="28"/>
        </w:rPr>
      </w:pPr>
      <w:r>
        <w:rPr>
          <w:noProof w:val="0"/>
          <w:sz w:val="28"/>
        </w:rPr>
        <w:t xml:space="preserve">A few staff members, including some at the supervisory level, were aware that internal complaints could be filed through the EEO Officer.  None of the staff members were aware that complaints could be filed with an external agency.  </w:t>
      </w:r>
      <w:r w:rsidR="00D455A7">
        <w:rPr>
          <w:noProof w:val="0"/>
          <w:sz w:val="28"/>
          <w:szCs w:val="28"/>
        </w:rPr>
        <w:t xml:space="preserve">Most did not </w:t>
      </w:r>
      <w:r w:rsidR="0091365F">
        <w:rPr>
          <w:noProof w:val="0"/>
          <w:sz w:val="28"/>
          <w:szCs w:val="28"/>
        </w:rPr>
        <w:t>feel</w:t>
      </w:r>
      <w:r w:rsidR="00D455A7">
        <w:rPr>
          <w:noProof w:val="0"/>
          <w:sz w:val="28"/>
          <w:szCs w:val="28"/>
        </w:rPr>
        <w:t xml:space="preserve"> that there were any</w:t>
      </w:r>
      <w:r>
        <w:rPr>
          <w:noProof w:val="0"/>
          <w:sz w:val="28"/>
          <w:szCs w:val="28"/>
        </w:rPr>
        <w:t xml:space="preserve"> barriers</w:t>
      </w:r>
      <w:r w:rsidR="00D455A7">
        <w:rPr>
          <w:noProof w:val="0"/>
          <w:sz w:val="28"/>
          <w:szCs w:val="28"/>
        </w:rPr>
        <w:t xml:space="preserve"> </w:t>
      </w:r>
      <w:r w:rsidR="0091365F">
        <w:rPr>
          <w:noProof w:val="0"/>
          <w:sz w:val="28"/>
          <w:szCs w:val="28"/>
        </w:rPr>
        <w:t xml:space="preserve">to </w:t>
      </w:r>
      <w:r w:rsidR="00D455A7">
        <w:rPr>
          <w:noProof w:val="0"/>
          <w:sz w:val="28"/>
          <w:szCs w:val="28"/>
        </w:rPr>
        <w:t>being hired or promoted within the agency.</w:t>
      </w:r>
      <w:r>
        <w:rPr>
          <w:noProof w:val="0"/>
          <w:sz w:val="28"/>
          <w:szCs w:val="28"/>
        </w:rPr>
        <w:t xml:space="preserve">  A few individuals exp</w:t>
      </w:r>
      <w:r w:rsidR="009E03DE">
        <w:rPr>
          <w:noProof w:val="0"/>
          <w:sz w:val="28"/>
          <w:szCs w:val="28"/>
        </w:rPr>
        <w:t>ressed a concern that disciplinary</w:t>
      </w:r>
      <w:r>
        <w:rPr>
          <w:noProof w:val="0"/>
          <w:sz w:val="28"/>
          <w:szCs w:val="28"/>
        </w:rPr>
        <w:t xml:space="preserve"> </w:t>
      </w:r>
      <w:r w:rsidR="00D455A7">
        <w:rPr>
          <w:noProof w:val="0"/>
          <w:sz w:val="28"/>
          <w:szCs w:val="28"/>
        </w:rPr>
        <w:t>actions were</w:t>
      </w:r>
      <w:r>
        <w:rPr>
          <w:noProof w:val="0"/>
          <w:sz w:val="28"/>
          <w:szCs w:val="28"/>
        </w:rPr>
        <w:t xml:space="preserve"> not consistent.  </w:t>
      </w:r>
    </w:p>
    <w:p w:rsidR="004806F9" w:rsidRDefault="004806F9" w:rsidP="004806F9">
      <w:pPr>
        <w:pStyle w:val="ListContinue2"/>
        <w:spacing w:after="0" w:line="360" w:lineRule="auto"/>
        <w:ind w:left="0"/>
        <w:rPr>
          <w:noProof w:val="0"/>
          <w:sz w:val="28"/>
        </w:rPr>
      </w:pPr>
    </w:p>
    <w:p w:rsidR="004806F9" w:rsidRPr="00F615DF" w:rsidRDefault="004806F9" w:rsidP="0091365F">
      <w:pPr>
        <w:pStyle w:val="ListContinue2"/>
        <w:spacing w:after="0" w:line="360" w:lineRule="auto"/>
        <w:ind w:left="0" w:firstLine="360"/>
        <w:rPr>
          <w:noProof w:val="0"/>
          <w:sz w:val="28"/>
        </w:rPr>
      </w:pPr>
      <w:r>
        <w:rPr>
          <w:noProof w:val="0"/>
          <w:sz w:val="28"/>
        </w:rPr>
        <w:t>Most of the staff expressed an interest in receiving additi</w:t>
      </w:r>
      <w:r w:rsidR="0091365F">
        <w:rPr>
          <w:noProof w:val="0"/>
          <w:sz w:val="28"/>
        </w:rPr>
        <w:t>onal information about the EEO O</w:t>
      </w:r>
      <w:r>
        <w:rPr>
          <w:noProof w:val="0"/>
          <w:sz w:val="28"/>
        </w:rPr>
        <w:t xml:space="preserve">fficer and the role of EEO in the agency.  Several </w:t>
      </w:r>
      <w:r w:rsidR="00B931B2">
        <w:rPr>
          <w:noProof w:val="0"/>
          <w:sz w:val="28"/>
        </w:rPr>
        <w:t xml:space="preserve">individuals </w:t>
      </w:r>
      <w:r>
        <w:rPr>
          <w:noProof w:val="0"/>
          <w:sz w:val="28"/>
        </w:rPr>
        <w:t xml:space="preserve">thought that updated and </w:t>
      </w:r>
      <w:r w:rsidRPr="00E34A1D">
        <w:rPr>
          <w:noProof w:val="0"/>
          <w:sz w:val="28"/>
        </w:rPr>
        <w:t xml:space="preserve">targeted diversity training would be helpful.  Almost all of the staff members interviewed thought that </w:t>
      </w:r>
      <w:r w:rsidR="00E34A1D" w:rsidRPr="00E34A1D">
        <w:rPr>
          <w:noProof w:val="0"/>
          <w:sz w:val="28"/>
        </w:rPr>
        <w:t>additional information about NJ Transit’</w:t>
      </w:r>
      <w:r w:rsidR="00E34A1D" w:rsidRPr="00F615DF">
        <w:rPr>
          <w:noProof w:val="0"/>
          <w:sz w:val="28"/>
        </w:rPr>
        <w:t>s</w:t>
      </w:r>
      <w:r w:rsidRPr="00F615DF">
        <w:rPr>
          <w:noProof w:val="0"/>
          <w:sz w:val="28"/>
        </w:rPr>
        <w:t xml:space="preserve"> EEO would be helpful.  Other </w:t>
      </w:r>
      <w:r w:rsidR="0091365F">
        <w:rPr>
          <w:noProof w:val="0"/>
          <w:sz w:val="28"/>
        </w:rPr>
        <w:t>suggestions</w:t>
      </w:r>
      <w:r w:rsidRPr="00F615DF">
        <w:rPr>
          <w:noProof w:val="0"/>
          <w:sz w:val="28"/>
        </w:rPr>
        <w:t xml:space="preserve"> were:</w:t>
      </w:r>
    </w:p>
    <w:p w:rsidR="004806F9" w:rsidRPr="00F615DF" w:rsidRDefault="004806F9" w:rsidP="004806F9">
      <w:pPr>
        <w:pStyle w:val="ListParagraph"/>
        <w:numPr>
          <w:ilvl w:val="0"/>
          <w:numId w:val="48"/>
        </w:numPr>
        <w:spacing w:after="0" w:line="360" w:lineRule="auto"/>
        <w:rPr>
          <w:rFonts w:ascii="Times New Roman" w:hAnsi="Times New Roman"/>
          <w:sz w:val="28"/>
          <w:szCs w:val="28"/>
        </w:rPr>
      </w:pPr>
      <w:r w:rsidRPr="00F615DF">
        <w:rPr>
          <w:rFonts w:ascii="Times New Roman" w:hAnsi="Times New Roman"/>
          <w:sz w:val="28"/>
          <w:szCs w:val="28"/>
        </w:rPr>
        <w:t xml:space="preserve">To make the program better known </w:t>
      </w:r>
      <w:r w:rsidR="0091365F">
        <w:rPr>
          <w:rFonts w:ascii="Times New Roman" w:hAnsi="Times New Roman"/>
          <w:sz w:val="28"/>
          <w:szCs w:val="28"/>
        </w:rPr>
        <w:t>in</w:t>
      </w:r>
      <w:r w:rsidRPr="00F615DF">
        <w:rPr>
          <w:rFonts w:ascii="Times New Roman" w:hAnsi="Times New Roman"/>
          <w:sz w:val="28"/>
          <w:szCs w:val="28"/>
        </w:rPr>
        <w:t xml:space="preserve"> the agency.  </w:t>
      </w:r>
    </w:p>
    <w:p w:rsidR="004806F9" w:rsidRPr="00F615DF" w:rsidRDefault="004806F9" w:rsidP="004806F9">
      <w:pPr>
        <w:pStyle w:val="ListParagraph"/>
        <w:numPr>
          <w:ilvl w:val="0"/>
          <w:numId w:val="48"/>
        </w:numPr>
        <w:spacing w:after="0" w:line="360" w:lineRule="auto"/>
        <w:rPr>
          <w:rFonts w:ascii="Times New Roman" w:hAnsi="Times New Roman"/>
          <w:sz w:val="28"/>
          <w:szCs w:val="28"/>
        </w:rPr>
      </w:pPr>
      <w:r w:rsidRPr="00F615DF">
        <w:rPr>
          <w:rFonts w:ascii="Times New Roman" w:hAnsi="Times New Roman"/>
          <w:sz w:val="28"/>
          <w:szCs w:val="28"/>
        </w:rPr>
        <w:t xml:space="preserve">To help employees feel more comfortable bringing up issues as they arise.  </w:t>
      </w:r>
    </w:p>
    <w:p w:rsidR="004806F9" w:rsidRPr="00F615DF" w:rsidRDefault="004806F9" w:rsidP="004806F9">
      <w:pPr>
        <w:pStyle w:val="ListContinue2"/>
        <w:numPr>
          <w:ilvl w:val="0"/>
          <w:numId w:val="48"/>
        </w:numPr>
        <w:spacing w:after="0" w:line="360" w:lineRule="auto"/>
        <w:rPr>
          <w:noProof w:val="0"/>
          <w:sz w:val="28"/>
        </w:rPr>
      </w:pPr>
      <w:r w:rsidRPr="00F615DF">
        <w:rPr>
          <w:noProof w:val="0"/>
          <w:sz w:val="28"/>
        </w:rPr>
        <w:t xml:space="preserve">To </w:t>
      </w:r>
      <w:r w:rsidR="0091365F">
        <w:rPr>
          <w:noProof w:val="0"/>
          <w:sz w:val="28"/>
        </w:rPr>
        <w:t xml:space="preserve">offer </w:t>
      </w:r>
      <w:r w:rsidRPr="00F615DF">
        <w:rPr>
          <w:noProof w:val="0"/>
          <w:sz w:val="28"/>
        </w:rPr>
        <w:t>an online course including all aspects of EEO.</w:t>
      </w:r>
    </w:p>
    <w:p w:rsidR="004806F9" w:rsidRDefault="0091365F" w:rsidP="004806F9">
      <w:pPr>
        <w:pStyle w:val="ListContinue2"/>
        <w:numPr>
          <w:ilvl w:val="0"/>
          <w:numId w:val="48"/>
        </w:numPr>
        <w:spacing w:after="0" w:line="360" w:lineRule="auto"/>
        <w:rPr>
          <w:noProof w:val="0"/>
          <w:sz w:val="28"/>
        </w:rPr>
      </w:pPr>
      <w:r>
        <w:rPr>
          <w:noProof w:val="0"/>
          <w:sz w:val="28"/>
        </w:rPr>
        <w:t>To have the EEO Officer attend</w:t>
      </w:r>
      <w:r w:rsidR="004806F9" w:rsidRPr="00F615DF">
        <w:rPr>
          <w:noProof w:val="0"/>
          <w:sz w:val="28"/>
        </w:rPr>
        <w:t xml:space="preserve"> the bus and rail operators’ annual meetings and provides information on EEO. </w:t>
      </w:r>
    </w:p>
    <w:p w:rsidR="0091365F" w:rsidRPr="00F615DF" w:rsidRDefault="0091365F" w:rsidP="004806F9">
      <w:pPr>
        <w:pStyle w:val="ListContinue2"/>
        <w:numPr>
          <w:ilvl w:val="0"/>
          <w:numId w:val="48"/>
        </w:numPr>
        <w:spacing w:after="0" w:line="360" w:lineRule="auto"/>
        <w:rPr>
          <w:noProof w:val="0"/>
          <w:sz w:val="28"/>
        </w:rPr>
      </w:pPr>
      <w:r>
        <w:rPr>
          <w:noProof w:val="0"/>
          <w:sz w:val="28"/>
        </w:rPr>
        <w:t xml:space="preserve">To be more consistent with EEO investigations. </w:t>
      </w:r>
    </w:p>
    <w:p w:rsidR="00F14DC3" w:rsidRDefault="00F14DC3" w:rsidP="009638C3">
      <w:pPr>
        <w:pStyle w:val="BHLevel1"/>
        <w:numPr>
          <w:ilvl w:val="0"/>
          <w:numId w:val="12"/>
        </w:numPr>
        <w:rPr>
          <w:sz w:val="28"/>
          <w:u w:val="single"/>
        </w:rPr>
      </w:pPr>
      <w:r>
        <w:rPr>
          <w:sz w:val="28"/>
          <w:u w:val="single"/>
        </w:rPr>
        <w:br w:type="page"/>
      </w:r>
      <w:bookmarkStart w:id="9" w:name="_Toc195684510"/>
      <w:r>
        <w:rPr>
          <w:sz w:val="28"/>
          <w:u w:val="single"/>
        </w:rPr>
        <w:lastRenderedPageBreak/>
        <w:t>Findings and recommendations</w:t>
      </w:r>
      <w:bookmarkEnd w:id="9"/>
    </w:p>
    <w:p w:rsidR="00F14DC3" w:rsidRDefault="00F14DC3">
      <w:pPr>
        <w:ind w:left="360"/>
      </w:pPr>
    </w:p>
    <w:p w:rsidR="003C4342" w:rsidRDefault="0091365F">
      <w:pPr>
        <w:tabs>
          <w:tab w:val="left" w:pos="720"/>
        </w:tabs>
        <w:spacing w:line="360" w:lineRule="auto"/>
        <w:rPr>
          <w:sz w:val="28"/>
        </w:rPr>
      </w:pPr>
      <w:r>
        <w:rPr>
          <w:sz w:val="28"/>
        </w:rPr>
        <w:tab/>
      </w:r>
      <w:r w:rsidR="00F14DC3">
        <w:rPr>
          <w:sz w:val="28"/>
        </w:rPr>
        <w:t>The EEO C</w:t>
      </w:r>
      <w:r w:rsidR="004F39F8">
        <w:rPr>
          <w:sz w:val="28"/>
        </w:rPr>
        <w:t xml:space="preserve">ompliance Review focused on </w:t>
      </w:r>
      <w:r w:rsidR="00125029">
        <w:rPr>
          <w:sz w:val="28"/>
        </w:rPr>
        <w:t>NJ TRANSIT</w:t>
      </w:r>
      <w:r w:rsidR="00F14DC3">
        <w:rPr>
          <w:sz w:val="28"/>
        </w:rPr>
        <w:t xml:space="preserve">'s compliance with </w:t>
      </w:r>
      <w:r w:rsidR="001435D8">
        <w:rPr>
          <w:sz w:val="28"/>
        </w:rPr>
        <w:t>eight</w:t>
      </w:r>
      <w:r w:rsidR="00F14DC3">
        <w:rPr>
          <w:sz w:val="28"/>
        </w:rPr>
        <w:t xml:space="preserve"> specific requirements of FTA Circular 4704.1.  This section describes the requirements and findings at the time of the Compliance Review site visit. </w:t>
      </w:r>
      <w:r w:rsidR="00F14DC3">
        <w:rPr>
          <w:color w:val="FF0000"/>
          <w:sz w:val="28"/>
        </w:rPr>
        <w:t xml:space="preserve"> </w:t>
      </w:r>
    </w:p>
    <w:p w:rsidR="0091365F" w:rsidRDefault="0091365F">
      <w:pPr>
        <w:tabs>
          <w:tab w:val="left" w:pos="720"/>
        </w:tabs>
        <w:spacing w:line="360" w:lineRule="auto"/>
        <w:rPr>
          <w:sz w:val="28"/>
        </w:rPr>
      </w:pPr>
    </w:p>
    <w:p w:rsidR="00F14DC3" w:rsidRPr="001435D8" w:rsidRDefault="0091365F">
      <w:pPr>
        <w:tabs>
          <w:tab w:val="left" w:pos="720"/>
        </w:tabs>
        <w:spacing w:line="360" w:lineRule="auto"/>
        <w:rPr>
          <w:sz w:val="28"/>
        </w:rPr>
      </w:pPr>
      <w:r>
        <w:rPr>
          <w:sz w:val="28"/>
        </w:rPr>
        <w:tab/>
        <w:t>At the time of the site visit, d</w:t>
      </w:r>
      <w:r w:rsidR="00F14DC3">
        <w:rPr>
          <w:sz w:val="28"/>
        </w:rPr>
        <w:t xml:space="preserve">eficiencies were identified in the following </w:t>
      </w:r>
      <w:r>
        <w:rPr>
          <w:sz w:val="28"/>
        </w:rPr>
        <w:t>six</w:t>
      </w:r>
      <w:r w:rsidR="00F14DC3">
        <w:rPr>
          <w:sz w:val="28"/>
        </w:rPr>
        <w:t xml:space="preserve"> areas:</w:t>
      </w:r>
      <w:r w:rsidR="005035B5">
        <w:rPr>
          <w:sz w:val="28"/>
        </w:rPr>
        <w:t xml:space="preserve">  </w:t>
      </w:r>
      <w:r w:rsidR="0065289E">
        <w:rPr>
          <w:sz w:val="28"/>
        </w:rPr>
        <w:t xml:space="preserve">Dissemination, </w:t>
      </w:r>
      <w:r>
        <w:rPr>
          <w:sz w:val="28"/>
        </w:rPr>
        <w:t xml:space="preserve">Designation of Personnel Responsibility, Utilization Analysis, Goals and Timetables, </w:t>
      </w:r>
      <w:r w:rsidR="00F14DC3">
        <w:rPr>
          <w:sz w:val="28"/>
        </w:rPr>
        <w:t>Assessment of Employment Practices</w:t>
      </w:r>
      <w:r>
        <w:rPr>
          <w:sz w:val="28"/>
        </w:rPr>
        <w:t>,</w:t>
      </w:r>
      <w:r w:rsidR="00F14DC3">
        <w:rPr>
          <w:sz w:val="28"/>
        </w:rPr>
        <w:t xml:space="preserve"> and Monitoring and Reporting System.</w:t>
      </w:r>
      <w:r w:rsidR="00F14DC3">
        <w:rPr>
          <w:color w:val="0000FF"/>
          <w:sz w:val="28"/>
        </w:rPr>
        <w:t xml:space="preserve"> </w:t>
      </w:r>
      <w:r>
        <w:rPr>
          <w:color w:val="0000FF"/>
          <w:sz w:val="28"/>
        </w:rPr>
        <w:t xml:space="preserve"> </w:t>
      </w:r>
      <w:r w:rsidRPr="0091365F">
        <w:rPr>
          <w:sz w:val="28"/>
        </w:rPr>
        <w:t>Following the site visit, NJ TRANSIT submitted corrective action to close the deficiency in Dissemination.</w:t>
      </w:r>
      <w:r>
        <w:rPr>
          <w:color w:val="0000FF"/>
          <w:sz w:val="28"/>
        </w:rPr>
        <w:t xml:space="preserve"> </w:t>
      </w:r>
      <w:r w:rsidR="001435D8">
        <w:rPr>
          <w:color w:val="0000FF"/>
          <w:sz w:val="28"/>
        </w:rPr>
        <w:t xml:space="preserve">  </w:t>
      </w:r>
      <w:r w:rsidR="001435D8" w:rsidRPr="001435D8">
        <w:rPr>
          <w:sz w:val="28"/>
        </w:rPr>
        <w:t xml:space="preserve">NJ TRANSIT also submitted documentation of its efforts in Monitoring and Reporting of subrecipients and contractors.  However, the submission was not adequate to close the deficiency in this area. </w:t>
      </w:r>
    </w:p>
    <w:p w:rsidR="00F14DC3" w:rsidRDefault="00F14DC3">
      <w:pPr>
        <w:tabs>
          <w:tab w:val="left" w:pos="720"/>
        </w:tabs>
        <w:spacing w:line="360" w:lineRule="auto"/>
        <w:rPr>
          <w:sz w:val="28"/>
        </w:rPr>
      </w:pPr>
      <w:r>
        <w:rPr>
          <w:sz w:val="28"/>
        </w:rPr>
        <w:t xml:space="preserve"> </w:t>
      </w:r>
    </w:p>
    <w:p w:rsidR="00AB25FE" w:rsidRDefault="00F14DC3">
      <w:pPr>
        <w:pStyle w:val="BHLevel2"/>
        <w:numPr>
          <w:ilvl w:val="0"/>
          <w:numId w:val="33"/>
        </w:numPr>
        <w:rPr>
          <w:sz w:val="28"/>
        </w:rPr>
      </w:pPr>
      <w:bookmarkStart w:id="10" w:name="_Toc195684511"/>
      <w:r>
        <w:rPr>
          <w:sz w:val="28"/>
        </w:rPr>
        <w:t>Program Submission</w:t>
      </w:r>
      <w:bookmarkEnd w:id="10"/>
    </w:p>
    <w:p w:rsidR="003C4342" w:rsidRDefault="003C4342">
      <w:pPr>
        <w:pStyle w:val="ListContinue2"/>
        <w:spacing w:after="0" w:line="360" w:lineRule="auto"/>
        <w:ind w:left="0"/>
        <w:rPr>
          <w:b/>
          <w:bCs/>
          <w:noProof w:val="0"/>
          <w:sz w:val="28"/>
        </w:rPr>
      </w:pPr>
    </w:p>
    <w:p w:rsidR="00F14DC3" w:rsidRDefault="00F14DC3" w:rsidP="0091365F">
      <w:pPr>
        <w:pStyle w:val="ListContinue2"/>
        <w:spacing w:after="0" w:line="360" w:lineRule="auto"/>
        <w:ind w:left="0" w:firstLine="36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pPr>
        <w:pStyle w:val="ListContinue2"/>
        <w:spacing w:after="0" w:line="360" w:lineRule="auto"/>
        <w:ind w:left="0"/>
        <w:rPr>
          <w:noProof w:val="0"/>
          <w:sz w:val="28"/>
        </w:rPr>
      </w:pPr>
    </w:p>
    <w:p w:rsidR="00F14DC3" w:rsidRPr="006B30BA" w:rsidRDefault="00F14DC3" w:rsidP="0091365F">
      <w:pPr>
        <w:pStyle w:val="ListContinue2"/>
        <w:spacing w:after="0" w:line="360" w:lineRule="auto"/>
        <w:ind w:left="0" w:firstLine="360"/>
        <w:rPr>
          <w:noProof w:val="0"/>
          <w:sz w:val="28"/>
          <w:highlight w:val="magenta"/>
        </w:rPr>
      </w:pPr>
      <w:r>
        <w:rPr>
          <w:b/>
          <w:bCs/>
          <w:noProof w:val="0"/>
          <w:sz w:val="28"/>
        </w:rPr>
        <w:t>Finding</w:t>
      </w:r>
      <w:r>
        <w:rPr>
          <w:noProof w:val="0"/>
          <w:sz w:val="28"/>
        </w:rPr>
        <w:t>:  Durin</w:t>
      </w:r>
      <w:r w:rsidR="00A37EB6">
        <w:rPr>
          <w:noProof w:val="0"/>
          <w:sz w:val="28"/>
        </w:rPr>
        <w:t xml:space="preserve">g this Compliance Review of </w:t>
      </w:r>
      <w:r w:rsidR="00125029">
        <w:rPr>
          <w:noProof w:val="0"/>
          <w:sz w:val="28"/>
        </w:rPr>
        <w:t>NJ TRANSIT</w:t>
      </w:r>
      <w:r>
        <w:rPr>
          <w:noProof w:val="0"/>
          <w:sz w:val="28"/>
        </w:rPr>
        <w:t xml:space="preserve">, no deficiencies were found </w:t>
      </w:r>
      <w:r w:rsidR="009E03DE">
        <w:rPr>
          <w:noProof w:val="0"/>
          <w:sz w:val="28"/>
        </w:rPr>
        <w:t xml:space="preserve">with </w:t>
      </w:r>
      <w:r>
        <w:rPr>
          <w:noProof w:val="0"/>
          <w:sz w:val="28"/>
        </w:rPr>
        <w:t>FTA requiremen</w:t>
      </w:r>
      <w:r w:rsidR="00A37EB6">
        <w:rPr>
          <w:noProof w:val="0"/>
          <w:sz w:val="28"/>
        </w:rPr>
        <w:t xml:space="preserve">ts for Program Submission.  </w:t>
      </w:r>
      <w:r w:rsidR="00AA386F">
        <w:rPr>
          <w:noProof w:val="0"/>
          <w:sz w:val="28"/>
        </w:rPr>
        <w:t xml:space="preserve">Prior to the site visit, </w:t>
      </w:r>
      <w:r w:rsidR="00125029">
        <w:rPr>
          <w:noProof w:val="0"/>
          <w:sz w:val="28"/>
        </w:rPr>
        <w:t xml:space="preserve">NJ </w:t>
      </w:r>
      <w:r w:rsidR="00125029">
        <w:rPr>
          <w:noProof w:val="0"/>
          <w:sz w:val="28"/>
        </w:rPr>
        <w:lastRenderedPageBreak/>
        <w:t>TRANSIT</w:t>
      </w:r>
      <w:r>
        <w:rPr>
          <w:noProof w:val="0"/>
          <w:sz w:val="28"/>
        </w:rPr>
        <w:t xml:space="preserve"> </w:t>
      </w:r>
      <w:r w:rsidR="00AA386F">
        <w:rPr>
          <w:noProof w:val="0"/>
          <w:sz w:val="28"/>
        </w:rPr>
        <w:t>provided</w:t>
      </w:r>
      <w:r>
        <w:rPr>
          <w:noProof w:val="0"/>
          <w:sz w:val="28"/>
        </w:rPr>
        <w:t xml:space="preserve"> its most recent EEO Program </w:t>
      </w:r>
      <w:r w:rsidR="00AA386F">
        <w:rPr>
          <w:noProof w:val="0"/>
          <w:sz w:val="28"/>
        </w:rPr>
        <w:t xml:space="preserve">Plan </w:t>
      </w:r>
      <w:r w:rsidR="00110E2D">
        <w:rPr>
          <w:noProof w:val="0"/>
          <w:sz w:val="28"/>
        </w:rPr>
        <w:t>submission</w:t>
      </w:r>
      <w:r>
        <w:rPr>
          <w:noProof w:val="0"/>
          <w:sz w:val="28"/>
        </w:rPr>
        <w:t>, entitled</w:t>
      </w:r>
      <w:r w:rsidR="00A37EB6">
        <w:rPr>
          <w:noProof w:val="0"/>
          <w:sz w:val="28"/>
        </w:rPr>
        <w:t xml:space="preserve"> </w:t>
      </w:r>
      <w:r w:rsidR="00B04451" w:rsidRPr="00B04451">
        <w:rPr>
          <w:i/>
          <w:noProof w:val="0"/>
          <w:sz w:val="28"/>
        </w:rPr>
        <w:t>NJ TRANSIT, Affirmative Action Plan</w:t>
      </w:r>
      <w:r w:rsidR="0091365F">
        <w:rPr>
          <w:i/>
          <w:noProof w:val="0"/>
          <w:sz w:val="28"/>
        </w:rPr>
        <w:t>(AAP)</w:t>
      </w:r>
      <w:r w:rsidR="00B04451" w:rsidRPr="00B04451">
        <w:rPr>
          <w:i/>
          <w:noProof w:val="0"/>
          <w:sz w:val="28"/>
        </w:rPr>
        <w:t>, July 1, 2009 – June 30, 2012</w:t>
      </w:r>
      <w:r w:rsidR="00722370" w:rsidRPr="00B04451">
        <w:rPr>
          <w:noProof w:val="0"/>
          <w:sz w:val="28"/>
        </w:rPr>
        <w:t>,</w:t>
      </w:r>
      <w:r w:rsidR="00CD4FF6" w:rsidRPr="00B04451">
        <w:rPr>
          <w:noProof w:val="0"/>
          <w:sz w:val="28"/>
        </w:rPr>
        <w:t xml:space="preserve"> to FTA on </w:t>
      </w:r>
      <w:r w:rsidR="00B04451" w:rsidRPr="00B04451">
        <w:rPr>
          <w:noProof w:val="0"/>
          <w:sz w:val="28"/>
        </w:rPr>
        <w:t>September 4</w:t>
      </w:r>
      <w:r w:rsidR="00CD4FF6" w:rsidRPr="00B04451">
        <w:rPr>
          <w:noProof w:val="0"/>
          <w:sz w:val="28"/>
        </w:rPr>
        <w:t>, 200</w:t>
      </w:r>
      <w:r w:rsidR="00B04451" w:rsidRPr="00B04451">
        <w:rPr>
          <w:noProof w:val="0"/>
          <w:sz w:val="28"/>
        </w:rPr>
        <w:t>9</w:t>
      </w:r>
      <w:r w:rsidRPr="00B04451">
        <w:rPr>
          <w:noProof w:val="0"/>
          <w:sz w:val="28"/>
        </w:rPr>
        <w:t xml:space="preserve">.  </w:t>
      </w:r>
      <w:r w:rsidR="00125029" w:rsidRPr="00B04451">
        <w:rPr>
          <w:noProof w:val="0"/>
          <w:sz w:val="28"/>
        </w:rPr>
        <w:t>NJ TRANSIT</w:t>
      </w:r>
      <w:r w:rsidR="00CD4FF6" w:rsidRPr="00B04451">
        <w:rPr>
          <w:noProof w:val="0"/>
          <w:sz w:val="28"/>
        </w:rPr>
        <w:t>’s 200</w:t>
      </w:r>
      <w:r w:rsidR="00B04451" w:rsidRPr="00B04451">
        <w:rPr>
          <w:noProof w:val="0"/>
          <w:sz w:val="28"/>
        </w:rPr>
        <w:t>9</w:t>
      </w:r>
      <w:r w:rsidR="00CD4FF6" w:rsidRPr="00B04451">
        <w:rPr>
          <w:noProof w:val="0"/>
          <w:sz w:val="28"/>
        </w:rPr>
        <w:t>-20</w:t>
      </w:r>
      <w:r w:rsidR="00B04451" w:rsidRPr="00B04451">
        <w:rPr>
          <w:noProof w:val="0"/>
          <w:sz w:val="28"/>
        </w:rPr>
        <w:t>12</w:t>
      </w:r>
      <w:r w:rsidR="00CD4FF6" w:rsidRPr="00B04451">
        <w:rPr>
          <w:noProof w:val="0"/>
          <w:sz w:val="28"/>
        </w:rPr>
        <w:t xml:space="preserve"> </w:t>
      </w:r>
      <w:r w:rsidR="00B04451" w:rsidRPr="00B04451">
        <w:rPr>
          <w:noProof w:val="0"/>
          <w:sz w:val="28"/>
        </w:rPr>
        <w:t>AA</w:t>
      </w:r>
      <w:r w:rsidR="0091365F">
        <w:rPr>
          <w:noProof w:val="0"/>
          <w:sz w:val="28"/>
        </w:rPr>
        <w:t>P</w:t>
      </w:r>
      <w:r w:rsidRPr="00B04451">
        <w:rPr>
          <w:noProof w:val="0"/>
          <w:sz w:val="28"/>
        </w:rPr>
        <w:t xml:space="preserve"> was comprised of the following areas:</w:t>
      </w:r>
    </w:p>
    <w:p w:rsidR="001C64F5" w:rsidRPr="006B30BA" w:rsidRDefault="001C64F5">
      <w:pPr>
        <w:pStyle w:val="ListContinue2"/>
        <w:spacing w:after="0" w:line="360" w:lineRule="auto"/>
        <w:ind w:left="0"/>
        <w:rPr>
          <w:noProof w:val="0"/>
          <w:sz w:val="28"/>
          <w:highlight w:val="magenta"/>
        </w:rPr>
      </w:pPr>
    </w:p>
    <w:p w:rsidR="00B04451" w:rsidRDefault="00B04451" w:rsidP="0091365F">
      <w:pPr>
        <w:pStyle w:val="ListContinue2"/>
        <w:numPr>
          <w:ilvl w:val="0"/>
          <w:numId w:val="4"/>
        </w:numPr>
        <w:spacing w:after="0"/>
        <w:rPr>
          <w:noProof w:val="0"/>
          <w:sz w:val="28"/>
        </w:rPr>
      </w:pPr>
      <w:r>
        <w:rPr>
          <w:noProof w:val="0"/>
          <w:sz w:val="28"/>
        </w:rPr>
        <w:t>Company Description</w:t>
      </w:r>
    </w:p>
    <w:p w:rsidR="00F14DC3" w:rsidRDefault="00CD4FF6" w:rsidP="0091365F">
      <w:pPr>
        <w:pStyle w:val="ListContinue2"/>
        <w:numPr>
          <w:ilvl w:val="1"/>
          <w:numId w:val="4"/>
        </w:numPr>
        <w:spacing w:after="0"/>
        <w:rPr>
          <w:noProof w:val="0"/>
          <w:sz w:val="28"/>
        </w:rPr>
      </w:pPr>
      <w:r w:rsidRPr="00B04451">
        <w:rPr>
          <w:noProof w:val="0"/>
          <w:sz w:val="28"/>
        </w:rPr>
        <w:t xml:space="preserve"> </w:t>
      </w:r>
      <w:r w:rsidR="00B04451">
        <w:rPr>
          <w:noProof w:val="0"/>
          <w:sz w:val="28"/>
        </w:rPr>
        <w:t>Overview</w:t>
      </w:r>
    </w:p>
    <w:p w:rsidR="00B04451" w:rsidRDefault="00B04451" w:rsidP="0091365F">
      <w:pPr>
        <w:pStyle w:val="ListContinue2"/>
        <w:numPr>
          <w:ilvl w:val="1"/>
          <w:numId w:val="4"/>
        </w:numPr>
        <w:spacing w:after="0"/>
        <w:rPr>
          <w:noProof w:val="0"/>
          <w:sz w:val="28"/>
        </w:rPr>
      </w:pPr>
      <w:r>
        <w:rPr>
          <w:noProof w:val="0"/>
          <w:sz w:val="28"/>
        </w:rPr>
        <w:t>Structure and Organization</w:t>
      </w:r>
    </w:p>
    <w:p w:rsidR="00B04451" w:rsidRPr="00B04451" w:rsidRDefault="00B04451" w:rsidP="0091365F">
      <w:pPr>
        <w:pStyle w:val="ListContinue2"/>
        <w:numPr>
          <w:ilvl w:val="1"/>
          <w:numId w:val="4"/>
        </w:numPr>
        <w:spacing w:after="0"/>
        <w:rPr>
          <w:noProof w:val="0"/>
          <w:sz w:val="28"/>
        </w:rPr>
      </w:pPr>
      <w:r>
        <w:rPr>
          <w:noProof w:val="0"/>
          <w:sz w:val="28"/>
        </w:rPr>
        <w:t>EEO Policy Statement</w:t>
      </w:r>
    </w:p>
    <w:p w:rsidR="00F14DC3" w:rsidRDefault="00B04451" w:rsidP="0091365F">
      <w:pPr>
        <w:pStyle w:val="ListContinue2"/>
        <w:numPr>
          <w:ilvl w:val="0"/>
          <w:numId w:val="4"/>
        </w:numPr>
        <w:spacing w:after="0"/>
        <w:rPr>
          <w:noProof w:val="0"/>
          <w:sz w:val="28"/>
        </w:rPr>
      </w:pPr>
      <w:r>
        <w:rPr>
          <w:noProof w:val="0"/>
          <w:sz w:val="28"/>
        </w:rPr>
        <w:t>Implementation</w:t>
      </w:r>
    </w:p>
    <w:p w:rsidR="00B04451" w:rsidRDefault="00B04451" w:rsidP="0091365F">
      <w:pPr>
        <w:pStyle w:val="ListContinue2"/>
        <w:numPr>
          <w:ilvl w:val="1"/>
          <w:numId w:val="4"/>
        </w:numPr>
        <w:spacing w:after="0"/>
        <w:rPr>
          <w:noProof w:val="0"/>
          <w:sz w:val="28"/>
        </w:rPr>
      </w:pPr>
      <w:r>
        <w:rPr>
          <w:noProof w:val="0"/>
          <w:sz w:val="28"/>
        </w:rPr>
        <w:t>Responsibility For Implementation</w:t>
      </w:r>
    </w:p>
    <w:p w:rsidR="00B04451" w:rsidRDefault="00B04451" w:rsidP="0091365F">
      <w:pPr>
        <w:pStyle w:val="ListContinue2"/>
        <w:numPr>
          <w:ilvl w:val="1"/>
          <w:numId w:val="4"/>
        </w:numPr>
        <w:spacing w:after="0"/>
        <w:rPr>
          <w:noProof w:val="0"/>
          <w:sz w:val="28"/>
        </w:rPr>
      </w:pPr>
      <w:r>
        <w:rPr>
          <w:noProof w:val="0"/>
          <w:sz w:val="28"/>
        </w:rPr>
        <w:t>Dissemination of EEO Policy</w:t>
      </w:r>
    </w:p>
    <w:p w:rsidR="00B04451" w:rsidRDefault="00B04451" w:rsidP="0091365F">
      <w:pPr>
        <w:pStyle w:val="ListContinue2"/>
        <w:numPr>
          <w:ilvl w:val="1"/>
          <w:numId w:val="4"/>
        </w:numPr>
        <w:spacing w:after="0"/>
        <w:rPr>
          <w:noProof w:val="0"/>
          <w:sz w:val="28"/>
        </w:rPr>
      </w:pPr>
      <w:r>
        <w:rPr>
          <w:noProof w:val="0"/>
          <w:sz w:val="28"/>
        </w:rPr>
        <w:t>Discrimination Complaints Procedure Description</w:t>
      </w:r>
    </w:p>
    <w:p w:rsidR="00B04451" w:rsidRDefault="00B04451" w:rsidP="0091365F">
      <w:pPr>
        <w:pStyle w:val="ListContinue2"/>
        <w:numPr>
          <w:ilvl w:val="1"/>
          <w:numId w:val="4"/>
        </w:numPr>
        <w:spacing w:after="0"/>
        <w:rPr>
          <w:noProof w:val="0"/>
          <w:sz w:val="28"/>
        </w:rPr>
      </w:pPr>
      <w:r>
        <w:rPr>
          <w:noProof w:val="0"/>
          <w:sz w:val="28"/>
        </w:rPr>
        <w:t>Community Involvement</w:t>
      </w:r>
    </w:p>
    <w:p w:rsidR="00B04451" w:rsidRPr="00B04451" w:rsidRDefault="00B04451" w:rsidP="0091365F">
      <w:pPr>
        <w:pStyle w:val="ListContinue2"/>
        <w:numPr>
          <w:ilvl w:val="1"/>
          <w:numId w:val="4"/>
        </w:numPr>
        <w:spacing w:after="0"/>
        <w:rPr>
          <w:noProof w:val="0"/>
          <w:sz w:val="28"/>
        </w:rPr>
      </w:pPr>
      <w:r>
        <w:rPr>
          <w:noProof w:val="0"/>
          <w:sz w:val="28"/>
        </w:rPr>
        <w:t>Reporting and Monitoring Procedures</w:t>
      </w:r>
    </w:p>
    <w:p w:rsidR="00CD4FF6" w:rsidRPr="00B04451" w:rsidRDefault="00B04451" w:rsidP="0091365F">
      <w:pPr>
        <w:pStyle w:val="ListContinue2"/>
        <w:numPr>
          <w:ilvl w:val="0"/>
          <w:numId w:val="4"/>
        </w:numPr>
        <w:spacing w:after="0"/>
        <w:rPr>
          <w:noProof w:val="0"/>
          <w:sz w:val="28"/>
        </w:rPr>
      </w:pPr>
      <w:r>
        <w:rPr>
          <w:noProof w:val="0"/>
          <w:sz w:val="28"/>
        </w:rPr>
        <w:t>Non-Discrimination</w:t>
      </w:r>
    </w:p>
    <w:p w:rsidR="003E5516" w:rsidRPr="00B04451" w:rsidRDefault="00B04451" w:rsidP="0091365F">
      <w:pPr>
        <w:pStyle w:val="ListContinue2"/>
        <w:numPr>
          <w:ilvl w:val="1"/>
          <w:numId w:val="4"/>
        </w:numPr>
        <w:spacing w:after="0"/>
        <w:rPr>
          <w:noProof w:val="0"/>
          <w:sz w:val="28"/>
        </w:rPr>
      </w:pPr>
      <w:r>
        <w:rPr>
          <w:noProof w:val="0"/>
          <w:sz w:val="28"/>
        </w:rPr>
        <w:t>Non-Discrimination Based on Veteran, Disability Status</w:t>
      </w:r>
    </w:p>
    <w:p w:rsidR="003E5516" w:rsidRDefault="00B04451" w:rsidP="0091365F">
      <w:pPr>
        <w:pStyle w:val="ListContinue2"/>
        <w:numPr>
          <w:ilvl w:val="1"/>
          <w:numId w:val="4"/>
        </w:numPr>
        <w:spacing w:after="0"/>
        <w:rPr>
          <w:noProof w:val="0"/>
          <w:sz w:val="28"/>
        </w:rPr>
      </w:pPr>
      <w:r>
        <w:rPr>
          <w:noProof w:val="0"/>
          <w:sz w:val="28"/>
        </w:rPr>
        <w:t>Non-Discrimination Based on Race/Color/Age/Religion/National Origin</w:t>
      </w:r>
    </w:p>
    <w:p w:rsidR="00B04451" w:rsidRPr="00B04451" w:rsidRDefault="00B04451" w:rsidP="0091365F">
      <w:pPr>
        <w:pStyle w:val="ListContinue2"/>
        <w:numPr>
          <w:ilvl w:val="1"/>
          <w:numId w:val="4"/>
        </w:numPr>
        <w:spacing w:after="0"/>
        <w:rPr>
          <w:noProof w:val="0"/>
          <w:sz w:val="28"/>
        </w:rPr>
      </w:pPr>
      <w:r>
        <w:rPr>
          <w:noProof w:val="0"/>
          <w:sz w:val="28"/>
        </w:rPr>
        <w:t>Non-Discrimination Based on Gender</w:t>
      </w:r>
    </w:p>
    <w:p w:rsidR="00CD4FF6" w:rsidRDefault="00B90DD5" w:rsidP="0091365F">
      <w:pPr>
        <w:pStyle w:val="ListContinue2"/>
        <w:numPr>
          <w:ilvl w:val="0"/>
          <w:numId w:val="4"/>
        </w:numPr>
        <w:spacing w:after="0"/>
        <w:rPr>
          <w:noProof w:val="0"/>
          <w:sz w:val="28"/>
        </w:rPr>
      </w:pPr>
      <w:r>
        <w:rPr>
          <w:noProof w:val="0"/>
          <w:sz w:val="28"/>
        </w:rPr>
        <w:t>Goal Progress Report</w:t>
      </w:r>
    </w:p>
    <w:p w:rsidR="00B90DD5" w:rsidRDefault="00B90DD5" w:rsidP="0091365F">
      <w:pPr>
        <w:pStyle w:val="ListContinue2"/>
        <w:numPr>
          <w:ilvl w:val="0"/>
          <w:numId w:val="4"/>
        </w:numPr>
        <w:spacing w:after="0"/>
        <w:rPr>
          <w:noProof w:val="0"/>
          <w:sz w:val="28"/>
        </w:rPr>
      </w:pPr>
      <w:r>
        <w:rPr>
          <w:noProof w:val="0"/>
          <w:sz w:val="28"/>
        </w:rPr>
        <w:t>Workforce, Availability  and Utilization Analyses Methodology</w:t>
      </w:r>
    </w:p>
    <w:p w:rsidR="00B90DD5" w:rsidRPr="00B04451" w:rsidRDefault="00B90DD5" w:rsidP="0091365F">
      <w:pPr>
        <w:pStyle w:val="ListContinue2"/>
        <w:numPr>
          <w:ilvl w:val="0"/>
          <w:numId w:val="4"/>
        </w:numPr>
        <w:spacing w:after="0"/>
        <w:rPr>
          <w:noProof w:val="0"/>
          <w:sz w:val="28"/>
        </w:rPr>
      </w:pPr>
      <w:r>
        <w:rPr>
          <w:noProof w:val="0"/>
          <w:sz w:val="28"/>
        </w:rPr>
        <w:t>Availability Analysis</w:t>
      </w:r>
    </w:p>
    <w:p w:rsidR="003E5516" w:rsidRPr="00B04451" w:rsidRDefault="00B90DD5" w:rsidP="0091365F">
      <w:pPr>
        <w:pStyle w:val="ListContinue2"/>
        <w:numPr>
          <w:ilvl w:val="1"/>
          <w:numId w:val="4"/>
        </w:numPr>
        <w:spacing w:after="0"/>
        <w:rPr>
          <w:noProof w:val="0"/>
          <w:sz w:val="28"/>
        </w:rPr>
      </w:pPr>
      <w:r>
        <w:rPr>
          <w:noProof w:val="0"/>
          <w:sz w:val="28"/>
        </w:rPr>
        <w:t xml:space="preserve">Job Groups 01 – 94 </w:t>
      </w:r>
    </w:p>
    <w:p w:rsidR="00B90DD5" w:rsidRPr="00B90DD5" w:rsidRDefault="00B90DD5" w:rsidP="0091365F">
      <w:pPr>
        <w:pStyle w:val="ListContinue2"/>
        <w:numPr>
          <w:ilvl w:val="0"/>
          <w:numId w:val="4"/>
        </w:numPr>
        <w:spacing w:after="0"/>
        <w:rPr>
          <w:noProof w:val="0"/>
          <w:sz w:val="28"/>
        </w:rPr>
      </w:pPr>
      <w:r>
        <w:rPr>
          <w:noProof w:val="0"/>
          <w:sz w:val="28"/>
        </w:rPr>
        <w:t>Workforce Analysis Statistics – Detail listing by Job Titles – Within Job Groups</w:t>
      </w:r>
    </w:p>
    <w:p w:rsidR="003E5516" w:rsidRDefault="00B90DD5" w:rsidP="0091365F">
      <w:pPr>
        <w:pStyle w:val="ListContinue2"/>
        <w:numPr>
          <w:ilvl w:val="0"/>
          <w:numId w:val="4"/>
        </w:numPr>
        <w:spacing w:after="0"/>
        <w:rPr>
          <w:noProof w:val="0"/>
          <w:sz w:val="28"/>
        </w:rPr>
      </w:pPr>
      <w:r>
        <w:rPr>
          <w:noProof w:val="0"/>
          <w:sz w:val="28"/>
        </w:rPr>
        <w:t>Workforce Analysis by Department</w:t>
      </w:r>
    </w:p>
    <w:p w:rsidR="00B90DD5" w:rsidRDefault="00B90DD5" w:rsidP="0091365F">
      <w:pPr>
        <w:pStyle w:val="ListContinue2"/>
        <w:numPr>
          <w:ilvl w:val="1"/>
          <w:numId w:val="4"/>
        </w:numPr>
        <w:spacing w:after="0"/>
        <w:rPr>
          <w:noProof w:val="0"/>
          <w:sz w:val="28"/>
        </w:rPr>
      </w:pPr>
      <w:r>
        <w:rPr>
          <w:noProof w:val="0"/>
          <w:sz w:val="28"/>
        </w:rPr>
        <w:t>Summary</w:t>
      </w:r>
    </w:p>
    <w:p w:rsidR="00B90DD5" w:rsidRDefault="00B90DD5" w:rsidP="0091365F">
      <w:pPr>
        <w:pStyle w:val="ListContinue2"/>
        <w:numPr>
          <w:ilvl w:val="1"/>
          <w:numId w:val="4"/>
        </w:numPr>
        <w:spacing w:after="0"/>
        <w:rPr>
          <w:noProof w:val="0"/>
          <w:sz w:val="28"/>
        </w:rPr>
      </w:pPr>
      <w:r>
        <w:rPr>
          <w:noProof w:val="0"/>
          <w:sz w:val="28"/>
        </w:rPr>
        <w:t>Auditor General/Internal Audit</w:t>
      </w:r>
    </w:p>
    <w:p w:rsidR="00B90DD5" w:rsidRDefault="00B90DD5" w:rsidP="0091365F">
      <w:pPr>
        <w:pStyle w:val="ListContinue2"/>
        <w:numPr>
          <w:ilvl w:val="1"/>
          <w:numId w:val="4"/>
        </w:numPr>
        <w:spacing w:after="0"/>
        <w:rPr>
          <w:noProof w:val="0"/>
          <w:sz w:val="28"/>
        </w:rPr>
      </w:pPr>
      <w:r>
        <w:rPr>
          <w:noProof w:val="0"/>
          <w:sz w:val="28"/>
        </w:rPr>
        <w:t>Board Secretary</w:t>
      </w:r>
    </w:p>
    <w:p w:rsidR="00B90DD5" w:rsidRDefault="00B90DD5" w:rsidP="0091365F">
      <w:pPr>
        <w:pStyle w:val="ListContinue2"/>
        <w:numPr>
          <w:ilvl w:val="1"/>
          <w:numId w:val="4"/>
        </w:numPr>
        <w:spacing w:after="0"/>
        <w:rPr>
          <w:noProof w:val="0"/>
          <w:sz w:val="28"/>
        </w:rPr>
      </w:pPr>
      <w:r>
        <w:rPr>
          <w:noProof w:val="0"/>
          <w:sz w:val="28"/>
        </w:rPr>
        <w:t>Bus Operations</w:t>
      </w:r>
    </w:p>
    <w:p w:rsidR="00B90DD5" w:rsidRDefault="00B90DD5" w:rsidP="0091365F">
      <w:pPr>
        <w:pStyle w:val="ListContinue2"/>
        <w:numPr>
          <w:ilvl w:val="1"/>
          <w:numId w:val="4"/>
        </w:numPr>
        <w:spacing w:after="0"/>
        <w:rPr>
          <w:noProof w:val="0"/>
          <w:sz w:val="28"/>
        </w:rPr>
      </w:pPr>
      <w:r>
        <w:rPr>
          <w:noProof w:val="0"/>
          <w:sz w:val="28"/>
        </w:rPr>
        <w:t>Capital Planning and Programs</w:t>
      </w:r>
    </w:p>
    <w:p w:rsidR="00B90DD5" w:rsidRDefault="00B90DD5" w:rsidP="0091365F">
      <w:pPr>
        <w:pStyle w:val="ListContinue2"/>
        <w:numPr>
          <w:ilvl w:val="1"/>
          <w:numId w:val="4"/>
        </w:numPr>
        <w:spacing w:after="0"/>
        <w:rPr>
          <w:noProof w:val="0"/>
          <w:sz w:val="28"/>
        </w:rPr>
      </w:pPr>
      <w:r>
        <w:rPr>
          <w:noProof w:val="0"/>
          <w:sz w:val="28"/>
        </w:rPr>
        <w:t>Corporate Communications and External Affairs</w:t>
      </w:r>
    </w:p>
    <w:p w:rsidR="00B90DD5" w:rsidRDefault="00B90DD5" w:rsidP="0091365F">
      <w:pPr>
        <w:pStyle w:val="ListContinue2"/>
        <w:numPr>
          <w:ilvl w:val="1"/>
          <w:numId w:val="4"/>
        </w:numPr>
        <w:spacing w:after="0"/>
        <w:rPr>
          <w:noProof w:val="0"/>
          <w:sz w:val="28"/>
        </w:rPr>
      </w:pPr>
      <w:r>
        <w:rPr>
          <w:noProof w:val="0"/>
          <w:sz w:val="28"/>
        </w:rPr>
        <w:t>Deputy Attorney General</w:t>
      </w:r>
    </w:p>
    <w:p w:rsidR="00B90DD5" w:rsidRDefault="00B90DD5" w:rsidP="0091365F">
      <w:pPr>
        <w:pStyle w:val="ListContinue2"/>
        <w:numPr>
          <w:ilvl w:val="1"/>
          <w:numId w:val="4"/>
        </w:numPr>
        <w:spacing w:after="0"/>
        <w:rPr>
          <w:noProof w:val="0"/>
          <w:sz w:val="28"/>
        </w:rPr>
      </w:pPr>
      <w:r>
        <w:rPr>
          <w:noProof w:val="0"/>
          <w:sz w:val="28"/>
        </w:rPr>
        <w:t>Diversity Programs</w:t>
      </w:r>
    </w:p>
    <w:p w:rsidR="00B90DD5" w:rsidRDefault="00B90DD5" w:rsidP="0091365F">
      <w:pPr>
        <w:pStyle w:val="ListContinue2"/>
        <w:numPr>
          <w:ilvl w:val="1"/>
          <w:numId w:val="4"/>
        </w:numPr>
        <w:spacing w:after="0"/>
        <w:rPr>
          <w:noProof w:val="0"/>
          <w:sz w:val="28"/>
        </w:rPr>
      </w:pPr>
      <w:r>
        <w:rPr>
          <w:noProof w:val="0"/>
          <w:sz w:val="28"/>
        </w:rPr>
        <w:t>Executive Director</w:t>
      </w:r>
    </w:p>
    <w:p w:rsidR="00B90DD5" w:rsidRDefault="00B90DD5" w:rsidP="0091365F">
      <w:pPr>
        <w:pStyle w:val="ListContinue2"/>
        <w:numPr>
          <w:ilvl w:val="1"/>
          <w:numId w:val="4"/>
        </w:numPr>
        <w:spacing w:after="0"/>
        <w:rPr>
          <w:noProof w:val="0"/>
          <w:sz w:val="28"/>
        </w:rPr>
      </w:pPr>
      <w:r>
        <w:rPr>
          <w:noProof w:val="0"/>
          <w:sz w:val="28"/>
        </w:rPr>
        <w:t>Finance</w:t>
      </w:r>
    </w:p>
    <w:p w:rsidR="00B90DD5" w:rsidRDefault="00B90DD5" w:rsidP="0091365F">
      <w:pPr>
        <w:pStyle w:val="ListContinue2"/>
        <w:numPr>
          <w:ilvl w:val="1"/>
          <w:numId w:val="4"/>
        </w:numPr>
        <w:spacing w:after="0"/>
        <w:rPr>
          <w:noProof w:val="0"/>
          <w:sz w:val="28"/>
        </w:rPr>
      </w:pPr>
      <w:r>
        <w:rPr>
          <w:noProof w:val="0"/>
          <w:sz w:val="28"/>
        </w:rPr>
        <w:lastRenderedPageBreak/>
        <w:t>Human Resources</w:t>
      </w:r>
    </w:p>
    <w:p w:rsidR="00B90DD5" w:rsidRDefault="00B90DD5" w:rsidP="0091365F">
      <w:pPr>
        <w:pStyle w:val="ListContinue2"/>
        <w:numPr>
          <w:ilvl w:val="1"/>
          <w:numId w:val="4"/>
        </w:numPr>
        <w:spacing w:after="0"/>
        <w:rPr>
          <w:noProof w:val="0"/>
          <w:sz w:val="28"/>
        </w:rPr>
      </w:pPr>
      <w:r>
        <w:rPr>
          <w:noProof w:val="0"/>
          <w:sz w:val="28"/>
        </w:rPr>
        <w:t>Police</w:t>
      </w:r>
    </w:p>
    <w:p w:rsidR="00B90DD5" w:rsidRDefault="00B90DD5" w:rsidP="0091365F">
      <w:pPr>
        <w:pStyle w:val="ListContinue2"/>
        <w:numPr>
          <w:ilvl w:val="1"/>
          <w:numId w:val="4"/>
        </w:numPr>
        <w:spacing w:after="0"/>
        <w:rPr>
          <w:noProof w:val="0"/>
          <w:sz w:val="28"/>
        </w:rPr>
      </w:pPr>
      <w:r>
        <w:rPr>
          <w:noProof w:val="0"/>
          <w:sz w:val="28"/>
        </w:rPr>
        <w:t>Policy, Technology and Customer Service</w:t>
      </w:r>
    </w:p>
    <w:p w:rsidR="00B90DD5" w:rsidRDefault="00B90DD5" w:rsidP="0091365F">
      <w:pPr>
        <w:pStyle w:val="ListContinue2"/>
        <w:numPr>
          <w:ilvl w:val="1"/>
          <w:numId w:val="4"/>
        </w:numPr>
        <w:spacing w:after="0"/>
        <w:rPr>
          <w:noProof w:val="0"/>
          <w:sz w:val="28"/>
        </w:rPr>
      </w:pPr>
      <w:r>
        <w:rPr>
          <w:noProof w:val="0"/>
          <w:sz w:val="28"/>
        </w:rPr>
        <w:t>Procurement and Support Services</w:t>
      </w:r>
    </w:p>
    <w:p w:rsidR="00B90DD5" w:rsidRDefault="00B90DD5" w:rsidP="0091365F">
      <w:pPr>
        <w:pStyle w:val="ListContinue2"/>
        <w:numPr>
          <w:ilvl w:val="1"/>
          <w:numId w:val="4"/>
        </w:numPr>
        <w:spacing w:after="0"/>
        <w:rPr>
          <w:noProof w:val="0"/>
          <w:sz w:val="28"/>
        </w:rPr>
      </w:pPr>
      <w:r>
        <w:rPr>
          <w:noProof w:val="0"/>
          <w:sz w:val="28"/>
        </w:rPr>
        <w:t>Rail Operations</w:t>
      </w:r>
    </w:p>
    <w:p w:rsidR="00B90DD5" w:rsidRDefault="00B90DD5" w:rsidP="0091365F">
      <w:pPr>
        <w:pStyle w:val="ListContinue2"/>
        <w:numPr>
          <w:ilvl w:val="1"/>
          <w:numId w:val="4"/>
        </w:numPr>
        <w:spacing w:after="0"/>
        <w:rPr>
          <w:noProof w:val="0"/>
          <w:sz w:val="28"/>
        </w:rPr>
      </w:pPr>
      <w:r>
        <w:rPr>
          <w:noProof w:val="0"/>
          <w:sz w:val="28"/>
        </w:rPr>
        <w:t>Tunnel</w:t>
      </w:r>
    </w:p>
    <w:p w:rsidR="00B90DD5" w:rsidRDefault="00B90DD5" w:rsidP="0091365F">
      <w:pPr>
        <w:pStyle w:val="ListContinue2"/>
        <w:numPr>
          <w:ilvl w:val="0"/>
          <w:numId w:val="4"/>
        </w:numPr>
        <w:spacing w:after="0"/>
        <w:rPr>
          <w:noProof w:val="0"/>
          <w:sz w:val="28"/>
        </w:rPr>
      </w:pPr>
      <w:r>
        <w:rPr>
          <w:noProof w:val="0"/>
          <w:sz w:val="28"/>
        </w:rPr>
        <w:t>Identification of Problem Areas</w:t>
      </w:r>
    </w:p>
    <w:p w:rsidR="00B90DD5" w:rsidRDefault="00B90DD5" w:rsidP="0091365F">
      <w:pPr>
        <w:pStyle w:val="ListContinue2"/>
        <w:numPr>
          <w:ilvl w:val="1"/>
          <w:numId w:val="4"/>
        </w:numPr>
        <w:spacing w:after="0"/>
        <w:rPr>
          <w:noProof w:val="0"/>
          <w:sz w:val="28"/>
        </w:rPr>
      </w:pPr>
      <w:r>
        <w:rPr>
          <w:noProof w:val="0"/>
          <w:sz w:val="28"/>
        </w:rPr>
        <w:t>Underutilization</w:t>
      </w:r>
    </w:p>
    <w:p w:rsidR="00B90DD5" w:rsidRDefault="00B90DD5" w:rsidP="0091365F">
      <w:pPr>
        <w:pStyle w:val="ListContinue2"/>
        <w:numPr>
          <w:ilvl w:val="1"/>
          <w:numId w:val="4"/>
        </w:numPr>
        <w:spacing w:after="0"/>
        <w:rPr>
          <w:noProof w:val="0"/>
          <w:sz w:val="28"/>
        </w:rPr>
      </w:pPr>
      <w:r>
        <w:rPr>
          <w:noProof w:val="0"/>
          <w:sz w:val="28"/>
        </w:rPr>
        <w:t>Placement Goals</w:t>
      </w:r>
    </w:p>
    <w:p w:rsidR="00B90DD5" w:rsidRDefault="00B90DD5" w:rsidP="0091365F">
      <w:pPr>
        <w:pStyle w:val="ListContinue2"/>
        <w:numPr>
          <w:ilvl w:val="1"/>
          <w:numId w:val="4"/>
        </w:numPr>
        <w:spacing w:after="0"/>
        <w:rPr>
          <w:noProof w:val="0"/>
          <w:sz w:val="28"/>
        </w:rPr>
      </w:pPr>
      <w:r>
        <w:rPr>
          <w:noProof w:val="0"/>
          <w:sz w:val="28"/>
        </w:rPr>
        <w:t>Impact Ratio Analysis –Hires</w:t>
      </w:r>
    </w:p>
    <w:p w:rsidR="00B90DD5" w:rsidRDefault="00B90DD5" w:rsidP="0091365F">
      <w:pPr>
        <w:pStyle w:val="ListContinue2"/>
        <w:numPr>
          <w:ilvl w:val="1"/>
          <w:numId w:val="4"/>
        </w:numPr>
        <w:spacing w:after="0"/>
        <w:rPr>
          <w:noProof w:val="0"/>
          <w:sz w:val="28"/>
        </w:rPr>
      </w:pPr>
      <w:r>
        <w:rPr>
          <w:noProof w:val="0"/>
          <w:sz w:val="28"/>
        </w:rPr>
        <w:t>Impact Ratio Analysis – Promotions</w:t>
      </w:r>
    </w:p>
    <w:p w:rsidR="00B90DD5" w:rsidRDefault="00B90DD5" w:rsidP="0091365F">
      <w:pPr>
        <w:pStyle w:val="ListContinue2"/>
        <w:numPr>
          <w:ilvl w:val="1"/>
          <w:numId w:val="4"/>
        </w:numPr>
        <w:spacing w:after="0"/>
        <w:rPr>
          <w:noProof w:val="0"/>
          <w:sz w:val="28"/>
        </w:rPr>
      </w:pPr>
      <w:r>
        <w:rPr>
          <w:noProof w:val="0"/>
          <w:sz w:val="28"/>
        </w:rPr>
        <w:t>Impact Ratio Analysis – Terminations</w:t>
      </w:r>
    </w:p>
    <w:p w:rsidR="00B90DD5" w:rsidRDefault="00B90DD5" w:rsidP="0091365F">
      <w:pPr>
        <w:pStyle w:val="ListContinue2"/>
        <w:numPr>
          <w:ilvl w:val="0"/>
          <w:numId w:val="4"/>
        </w:numPr>
        <w:spacing w:after="0"/>
        <w:rPr>
          <w:noProof w:val="0"/>
          <w:sz w:val="28"/>
        </w:rPr>
      </w:pPr>
      <w:r>
        <w:rPr>
          <w:noProof w:val="0"/>
          <w:sz w:val="28"/>
        </w:rPr>
        <w:t>Action-Oriented Programs</w:t>
      </w:r>
    </w:p>
    <w:p w:rsidR="00B90DD5" w:rsidRDefault="00B90DD5" w:rsidP="0091365F">
      <w:pPr>
        <w:pStyle w:val="ListContinue2"/>
        <w:numPr>
          <w:ilvl w:val="1"/>
          <w:numId w:val="4"/>
        </w:numPr>
        <w:spacing w:after="0"/>
        <w:rPr>
          <w:noProof w:val="0"/>
          <w:sz w:val="28"/>
        </w:rPr>
      </w:pPr>
      <w:r>
        <w:rPr>
          <w:noProof w:val="0"/>
          <w:sz w:val="28"/>
        </w:rPr>
        <w:t>Organization and Personnel Policies/Practices</w:t>
      </w:r>
    </w:p>
    <w:p w:rsidR="00B90DD5" w:rsidRPr="00B04451" w:rsidRDefault="00B90DD5" w:rsidP="0091365F">
      <w:pPr>
        <w:pStyle w:val="ListContinue2"/>
        <w:numPr>
          <w:ilvl w:val="1"/>
          <w:numId w:val="4"/>
        </w:numPr>
        <w:spacing w:after="0"/>
        <w:rPr>
          <w:noProof w:val="0"/>
          <w:sz w:val="28"/>
        </w:rPr>
      </w:pPr>
      <w:r>
        <w:rPr>
          <w:noProof w:val="0"/>
          <w:sz w:val="28"/>
        </w:rPr>
        <w:t>Minority and Female Recruitment Sources</w:t>
      </w:r>
    </w:p>
    <w:p w:rsidR="003E5516" w:rsidRDefault="00B90DD5" w:rsidP="0091365F">
      <w:pPr>
        <w:pStyle w:val="ListContinue2"/>
        <w:numPr>
          <w:ilvl w:val="0"/>
          <w:numId w:val="4"/>
        </w:numPr>
        <w:spacing w:after="0"/>
        <w:rPr>
          <w:noProof w:val="0"/>
          <w:sz w:val="28"/>
        </w:rPr>
      </w:pPr>
      <w:r>
        <w:rPr>
          <w:noProof w:val="0"/>
          <w:sz w:val="28"/>
        </w:rPr>
        <w:t>Appendix A</w:t>
      </w:r>
      <w:r w:rsidR="001C56F0">
        <w:rPr>
          <w:noProof w:val="0"/>
          <w:sz w:val="28"/>
        </w:rPr>
        <w:t xml:space="preserve"> -</w:t>
      </w:r>
      <w:r w:rsidR="009D5394">
        <w:rPr>
          <w:noProof w:val="0"/>
          <w:sz w:val="28"/>
        </w:rPr>
        <w:t xml:space="preserve"> Minority and Female Recruitment Sources</w:t>
      </w:r>
    </w:p>
    <w:p w:rsidR="00B90DD5" w:rsidRDefault="00B90DD5" w:rsidP="0091365F">
      <w:pPr>
        <w:pStyle w:val="ListContinue2"/>
        <w:numPr>
          <w:ilvl w:val="0"/>
          <w:numId w:val="4"/>
        </w:numPr>
        <w:spacing w:after="0"/>
        <w:rPr>
          <w:noProof w:val="0"/>
          <w:sz w:val="28"/>
        </w:rPr>
      </w:pPr>
      <w:r>
        <w:rPr>
          <w:noProof w:val="0"/>
          <w:sz w:val="28"/>
        </w:rPr>
        <w:t>Appendix B</w:t>
      </w:r>
      <w:r w:rsidR="009D5394">
        <w:rPr>
          <w:noProof w:val="0"/>
          <w:sz w:val="28"/>
        </w:rPr>
        <w:t xml:space="preserve"> </w:t>
      </w:r>
      <w:r w:rsidR="001C56F0">
        <w:rPr>
          <w:noProof w:val="0"/>
          <w:sz w:val="28"/>
        </w:rPr>
        <w:t xml:space="preserve">- </w:t>
      </w:r>
      <w:r w:rsidR="009D5394">
        <w:rPr>
          <w:noProof w:val="0"/>
          <w:sz w:val="28"/>
        </w:rPr>
        <w:t>Employment Application Form with Policy Statement</w:t>
      </w:r>
    </w:p>
    <w:p w:rsidR="00B90DD5" w:rsidRDefault="00B90DD5" w:rsidP="0091365F">
      <w:pPr>
        <w:pStyle w:val="ListContinue2"/>
        <w:numPr>
          <w:ilvl w:val="0"/>
          <w:numId w:val="4"/>
        </w:numPr>
        <w:spacing w:after="0"/>
        <w:rPr>
          <w:noProof w:val="0"/>
          <w:sz w:val="28"/>
        </w:rPr>
      </w:pPr>
      <w:r>
        <w:rPr>
          <w:noProof w:val="0"/>
          <w:sz w:val="28"/>
        </w:rPr>
        <w:t>Appendix C</w:t>
      </w:r>
      <w:r w:rsidR="009D5394">
        <w:rPr>
          <w:noProof w:val="0"/>
          <w:sz w:val="28"/>
        </w:rPr>
        <w:t xml:space="preserve"> </w:t>
      </w:r>
      <w:r w:rsidR="001C56F0">
        <w:rPr>
          <w:noProof w:val="0"/>
          <w:sz w:val="28"/>
        </w:rPr>
        <w:t xml:space="preserve">- </w:t>
      </w:r>
      <w:r w:rsidR="009D5394">
        <w:rPr>
          <w:noProof w:val="0"/>
          <w:sz w:val="28"/>
        </w:rPr>
        <w:t>Job/Training Course Announcements</w:t>
      </w:r>
    </w:p>
    <w:p w:rsidR="00B90DD5" w:rsidRDefault="00B90DD5" w:rsidP="0091365F">
      <w:pPr>
        <w:pStyle w:val="ListContinue2"/>
        <w:numPr>
          <w:ilvl w:val="0"/>
          <w:numId w:val="4"/>
        </w:numPr>
        <w:spacing w:after="0"/>
        <w:rPr>
          <w:noProof w:val="0"/>
          <w:sz w:val="28"/>
        </w:rPr>
      </w:pPr>
      <w:r>
        <w:rPr>
          <w:noProof w:val="0"/>
          <w:sz w:val="28"/>
        </w:rPr>
        <w:t>Appendix D</w:t>
      </w:r>
      <w:r w:rsidR="009D5394">
        <w:rPr>
          <w:noProof w:val="0"/>
          <w:sz w:val="28"/>
        </w:rPr>
        <w:t xml:space="preserve"> </w:t>
      </w:r>
      <w:r w:rsidR="001C56F0">
        <w:rPr>
          <w:noProof w:val="0"/>
          <w:sz w:val="28"/>
        </w:rPr>
        <w:t xml:space="preserve">- </w:t>
      </w:r>
      <w:r w:rsidR="009D5394">
        <w:rPr>
          <w:noProof w:val="0"/>
          <w:sz w:val="28"/>
        </w:rPr>
        <w:t>Reasonable Accommodation for Disabilities</w:t>
      </w:r>
    </w:p>
    <w:p w:rsidR="00B90DD5" w:rsidRDefault="00B90DD5" w:rsidP="0091365F">
      <w:pPr>
        <w:pStyle w:val="ListContinue2"/>
        <w:numPr>
          <w:ilvl w:val="0"/>
          <w:numId w:val="4"/>
        </w:numPr>
        <w:spacing w:after="0"/>
        <w:rPr>
          <w:noProof w:val="0"/>
          <w:sz w:val="28"/>
        </w:rPr>
      </w:pPr>
      <w:r>
        <w:rPr>
          <w:noProof w:val="0"/>
          <w:sz w:val="28"/>
        </w:rPr>
        <w:t>Appendix E</w:t>
      </w:r>
      <w:r w:rsidR="009D5394">
        <w:rPr>
          <w:noProof w:val="0"/>
          <w:sz w:val="28"/>
        </w:rPr>
        <w:t xml:space="preserve"> </w:t>
      </w:r>
      <w:r w:rsidR="001C56F0">
        <w:rPr>
          <w:noProof w:val="0"/>
          <w:sz w:val="28"/>
        </w:rPr>
        <w:t xml:space="preserve">- </w:t>
      </w:r>
      <w:r w:rsidR="009D5394">
        <w:rPr>
          <w:noProof w:val="0"/>
          <w:sz w:val="28"/>
        </w:rPr>
        <w:t>Listing of Unions and Sample Copies of Bus and Rail Collective Bargaining Agreements</w:t>
      </w:r>
    </w:p>
    <w:p w:rsidR="00D929F3" w:rsidRPr="00D929F3" w:rsidRDefault="009D5394" w:rsidP="0091365F">
      <w:pPr>
        <w:pStyle w:val="ListContinue2"/>
        <w:numPr>
          <w:ilvl w:val="0"/>
          <w:numId w:val="4"/>
        </w:numPr>
        <w:spacing w:after="0"/>
        <w:rPr>
          <w:noProof w:val="0"/>
          <w:sz w:val="28"/>
        </w:rPr>
      </w:pPr>
      <w:r>
        <w:rPr>
          <w:noProof w:val="0"/>
          <w:sz w:val="28"/>
        </w:rPr>
        <w:t xml:space="preserve">Appendix F </w:t>
      </w:r>
      <w:r w:rsidR="001C56F0">
        <w:rPr>
          <w:noProof w:val="0"/>
          <w:sz w:val="28"/>
        </w:rPr>
        <w:t xml:space="preserve">- </w:t>
      </w:r>
      <w:r w:rsidR="00D929F3">
        <w:rPr>
          <w:noProof w:val="0"/>
          <w:sz w:val="28"/>
        </w:rPr>
        <w:t>Non-Agreement Salary Schedule</w:t>
      </w:r>
    </w:p>
    <w:p w:rsidR="00B90DD5" w:rsidRDefault="00B90DD5" w:rsidP="0091365F">
      <w:pPr>
        <w:pStyle w:val="ListContinue2"/>
        <w:numPr>
          <w:ilvl w:val="0"/>
          <w:numId w:val="4"/>
        </w:numPr>
        <w:spacing w:after="0"/>
        <w:rPr>
          <w:noProof w:val="0"/>
          <w:sz w:val="28"/>
        </w:rPr>
      </w:pPr>
      <w:r>
        <w:rPr>
          <w:noProof w:val="0"/>
          <w:sz w:val="28"/>
        </w:rPr>
        <w:t>Appendix G</w:t>
      </w:r>
      <w:r w:rsidR="00D929F3">
        <w:rPr>
          <w:noProof w:val="0"/>
          <w:sz w:val="28"/>
        </w:rPr>
        <w:t xml:space="preserve"> </w:t>
      </w:r>
      <w:r w:rsidR="001C56F0">
        <w:rPr>
          <w:noProof w:val="0"/>
          <w:sz w:val="28"/>
        </w:rPr>
        <w:t xml:space="preserve">- </w:t>
      </w:r>
      <w:r w:rsidR="00D929F3">
        <w:rPr>
          <w:noProof w:val="0"/>
          <w:sz w:val="28"/>
        </w:rPr>
        <w:t>State and Local Government Information Report</w:t>
      </w:r>
    </w:p>
    <w:p w:rsidR="00B90DD5" w:rsidRDefault="00B90DD5" w:rsidP="0091365F">
      <w:pPr>
        <w:pStyle w:val="ListContinue2"/>
        <w:numPr>
          <w:ilvl w:val="0"/>
          <w:numId w:val="4"/>
        </w:numPr>
        <w:spacing w:after="0"/>
        <w:rPr>
          <w:noProof w:val="0"/>
          <w:sz w:val="28"/>
        </w:rPr>
      </w:pPr>
      <w:r>
        <w:rPr>
          <w:noProof w:val="0"/>
          <w:sz w:val="28"/>
        </w:rPr>
        <w:t>Appendix H</w:t>
      </w:r>
      <w:r w:rsidR="00D929F3">
        <w:rPr>
          <w:noProof w:val="0"/>
          <w:sz w:val="28"/>
        </w:rPr>
        <w:t xml:space="preserve"> </w:t>
      </w:r>
      <w:r w:rsidR="001C56F0">
        <w:rPr>
          <w:noProof w:val="0"/>
          <w:sz w:val="28"/>
        </w:rPr>
        <w:t xml:space="preserve">- </w:t>
      </w:r>
      <w:r w:rsidR="00D929F3">
        <w:rPr>
          <w:noProof w:val="0"/>
          <w:sz w:val="28"/>
        </w:rPr>
        <w:t>Discrimination and sexual Harassment Policy</w:t>
      </w:r>
    </w:p>
    <w:p w:rsidR="00B90DD5" w:rsidRPr="00B04451" w:rsidRDefault="00B90DD5" w:rsidP="0091365F">
      <w:pPr>
        <w:pStyle w:val="ListContinue2"/>
        <w:numPr>
          <w:ilvl w:val="0"/>
          <w:numId w:val="4"/>
        </w:numPr>
        <w:spacing w:after="0"/>
        <w:rPr>
          <w:noProof w:val="0"/>
          <w:sz w:val="28"/>
        </w:rPr>
      </w:pPr>
      <w:r>
        <w:rPr>
          <w:noProof w:val="0"/>
          <w:sz w:val="28"/>
        </w:rPr>
        <w:t>Appendix I</w:t>
      </w:r>
      <w:r w:rsidR="00D929F3">
        <w:rPr>
          <w:noProof w:val="0"/>
          <w:sz w:val="28"/>
        </w:rPr>
        <w:t xml:space="preserve"> </w:t>
      </w:r>
      <w:r w:rsidR="001C56F0">
        <w:rPr>
          <w:noProof w:val="0"/>
          <w:sz w:val="28"/>
        </w:rPr>
        <w:t xml:space="preserve">- </w:t>
      </w:r>
      <w:r w:rsidR="00D929F3">
        <w:rPr>
          <w:noProof w:val="0"/>
          <w:sz w:val="28"/>
        </w:rPr>
        <w:t>NJ TRANSIT Organizational Charts</w:t>
      </w:r>
    </w:p>
    <w:p w:rsidR="00F14DC3" w:rsidRDefault="00F14DC3">
      <w:pPr>
        <w:pStyle w:val="ListContinue2"/>
        <w:spacing w:after="0" w:line="360" w:lineRule="auto"/>
        <w:ind w:left="0"/>
        <w:rPr>
          <w:noProof w:val="0"/>
          <w:sz w:val="28"/>
        </w:rPr>
      </w:pPr>
    </w:p>
    <w:p w:rsidR="004976D6" w:rsidRDefault="00F14DC3" w:rsidP="00304C18">
      <w:pPr>
        <w:pStyle w:val="ListContinue2"/>
        <w:spacing w:after="0" w:line="360" w:lineRule="auto"/>
        <w:ind w:left="0" w:firstLine="360"/>
        <w:rPr>
          <w:noProof w:val="0"/>
          <w:sz w:val="28"/>
        </w:rPr>
      </w:pPr>
      <w:r>
        <w:rPr>
          <w:noProof w:val="0"/>
          <w:sz w:val="28"/>
        </w:rPr>
        <w:t xml:space="preserve">The FTA Region </w:t>
      </w:r>
      <w:r w:rsidR="001759DE">
        <w:rPr>
          <w:noProof w:val="0"/>
          <w:sz w:val="28"/>
        </w:rPr>
        <w:t>I</w:t>
      </w:r>
      <w:r w:rsidR="00122435">
        <w:rPr>
          <w:noProof w:val="0"/>
          <w:sz w:val="28"/>
        </w:rPr>
        <w:t>I</w:t>
      </w:r>
      <w:r>
        <w:rPr>
          <w:noProof w:val="0"/>
          <w:sz w:val="28"/>
        </w:rPr>
        <w:t xml:space="preserve"> Regional Civil Rights Officer approved the </w:t>
      </w:r>
      <w:r w:rsidR="00125029">
        <w:rPr>
          <w:noProof w:val="0"/>
          <w:sz w:val="28"/>
        </w:rPr>
        <w:t>NJ TRANSIT</w:t>
      </w:r>
      <w:r w:rsidR="00C475DD">
        <w:rPr>
          <w:noProof w:val="0"/>
          <w:sz w:val="28"/>
        </w:rPr>
        <w:t xml:space="preserve"> </w:t>
      </w:r>
      <w:r w:rsidR="006B30BA" w:rsidRPr="004A11F3">
        <w:rPr>
          <w:noProof w:val="0"/>
          <w:sz w:val="28"/>
        </w:rPr>
        <w:t>AAP</w:t>
      </w:r>
      <w:r w:rsidR="00C475DD">
        <w:rPr>
          <w:noProof w:val="0"/>
          <w:sz w:val="28"/>
        </w:rPr>
        <w:t xml:space="preserve"> submittal on </w:t>
      </w:r>
      <w:r w:rsidR="004A11F3" w:rsidRPr="004A11F3">
        <w:rPr>
          <w:noProof w:val="0"/>
          <w:sz w:val="28"/>
        </w:rPr>
        <w:t>February</w:t>
      </w:r>
      <w:r w:rsidR="006B30BA" w:rsidRPr="004A11F3">
        <w:rPr>
          <w:noProof w:val="0"/>
          <w:sz w:val="28"/>
        </w:rPr>
        <w:t xml:space="preserve"> 23, 2010</w:t>
      </w:r>
      <w:r w:rsidR="001C56F0">
        <w:rPr>
          <w:noProof w:val="0"/>
          <w:sz w:val="28"/>
        </w:rPr>
        <w:t>.  The approval expires on</w:t>
      </w:r>
      <w:r w:rsidR="006B30BA" w:rsidRPr="004A11F3">
        <w:rPr>
          <w:noProof w:val="0"/>
          <w:sz w:val="28"/>
        </w:rPr>
        <w:t xml:space="preserve"> </w:t>
      </w:r>
      <w:r w:rsidR="004A11F3" w:rsidRPr="004A11F3">
        <w:rPr>
          <w:noProof w:val="0"/>
          <w:sz w:val="28"/>
        </w:rPr>
        <w:t>October</w:t>
      </w:r>
      <w:r w:rsidR="006B30BA" w:rsidRPr="004A11F3">
        <w:rPr>
          <w:noProof w:val="0"/>
          <w:sz w:val="28"/>
        </w:rPr>
        <w:t xml:space="preserve"> 1, 2012</w:t>
      </w:r>
      <w:r w:rsidR="004A11F3">
        <w:rPr>
          <w:noProof w:val="0"/>
          <w:sz w:val="28"/>
        </w:rPr>
        <w:t>.</w:t>
      </w:r>
    </w:p>
    <w:p w:rsidR="00122AD4" w:rsidRDefault="00122AD4">
      <w:pPr>
        <w:pStyle w:val="ListContinue2"/>
        <w:spacing w:after="0" w:line="360" w:lineRule="auto"/>
        <w:ind w:left="0"/>
        <w:rPr>
          <w:noProof w:val="0"/>
          <w:sz w:val="28"/>
        </w:rPr>
      </w:pPr>
    </w:p>
    <w:p w:rsidR="00AB25FE" w:rsidRDefault="00F14DC3">
      <w:pPr>
        <w:pStyle w:val="BHLevel2"/>
        <w:numPr>
          <w:ilvl w:val="0"/>
          <w:numId w:val="33"/>
        </w:numPr>
        <w:spacing w:line="360" w:lineRule="auto"/>
        <w:rPr>
          <w:sz w:val="28"/>
        </w:rPr>
      </w:pPr>
      <w:bookmarkStart w:id="11" w:name="_Toc195684512"/>
      <w:r>
        <w:rPr>
          <w:sz w:val="28"/>
        </w:rPr>
        <w:t>Statement of Policy</w:t>
      </w:r>
      <w:bookmarkEnd w:id="11"/>
      <w:r>
        <w:rPr>
          <w:sz w:val="28"/>
        </w:rPr>
        <w:t xml:space="preserve"> </w:t>
      </w:r>
    </w:p>
    <w:p w:rsidR="00F14DC3" w:rsidRDefault="001C56F0">
      <w:pPr>
        <w:tabs>
          <w:tab w:val="num" w:pos="0"/>
        </w:tabs>
        <w:spacing w:line="360" w:lineRule="auto"/>
        <w:rPr>
          <w:sz w:val="28"/>
        </w:rPr>
      </w:pPr>
      <w:r>
        <w:rPr>
          <w:b/>
          <w:bCs/>
          <w:sz w:val="28"/>
        </w:rPr>
        <w:tab/>
      </w:r>
      <w:r w:rsidR="00F14DC3">
        <w:rPr>
          <w:b/>
          <w:bCs/>
          <w:sz w:val="28"/>
        </w:rPr>
        <w:t>Requirement</w:t>
      </w:r>
      <w:r w:rsidR="00F14DC3">
        <w:rPr>
          <w:sz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221836" w:rsidRPr="004A11F3" w:rsidRDefault="001C56F0" w:rsidP="00221836">
      <w:pPr>
        <w:tabs>
          <w:tab w:val="num" w:pos="0"/>
        </w:tabs>
        <w:spacing w:line="360" w:lineRule="auto"/>
        <w:rPr>
          <w:sz w:val="28"/>
        </w:rPr>
      </w:pPr>
      <w:r>
        <w:rPr>
          <w:b/>
          <w:bCs/>
          <w:sz w:val="28"/>
        </w:rPr>
        <w:lastRenderedPageBreak/>
        <w:tab/>
      </w:r>
      <w:r w:rsidR="00F14DC3">
        <w:rPr>
          <w:b/>
          <w:bCs/>
          <w:sz w:val="28"/>
        </w:rPr>
        <w:t>Finding</w:t>
      </w:r>
      <w:r w:rsidR="00F14DC3">
        <w:rPr>
          <w:sz w:val="28"/>
        </w:rPr>
        <w:t xml:space="preserve">:  </w:t>
      </w:r>
      <w:r w:rsidR="00D77515">
        <w:rPr>
          <w:sz w:val="28"/>
        </w:rPr>
        <w:t xml:space="preserve">During this Compliance Review of </w:t>
      </w:r>
      <w:r w:rsidR="00125029">
        <w:rPr>
          <w:sz w:val="28"/>
        </w:rPr>
        <w:t>NJ TRANSIT</w:t>
      </w:r>
      <w:r w:rsidR="00D77515">
        <w:rPr>
          <w:sz w:val="28"/>
        </w:rPr>
        <w:t xml:space="preserve">, </w:t>
      </w:r>
      <w:r w:rsidR="009E35A5">
        <w:rPr>
          <w:sz w:val="28"/>
        </w:rPr>
        <w:t xml:space="preserve">no </w:t>
      </w:r>
      <w:r w:rsidR="00D77515">
        <w:rPr>
          <w:sz w:val="28"/>
        </w:rPr>
        <w:t xml:space="preserve">deficiencies were found with FTA requirements for Statement of Policy.  Prior to the site visit, </w:t>
      </w:r>
      <w:r w:rsidR="00125029">
        <w:rPr>
          <w:sz w:val="28"/>
        </w:rPr>
        <w:t>NJ TRANSIT</w:t>
      </w:r>
      <w:r w:rsidR="00D77515">
        <w:rPr>
          <w:sz w:val="28"/>
        </w:rPr>
        <w:t xml:space="preserve"> provided the Review team with </w:t>
      </w:r>
      <w:r w:rsidR="00110E2D">
        <w:rPr>
          <w:sz w:val="28"/>
        </w:rPr>
        <w:t xml:space="preserve">its </w:t>
      </w:r>
      <w:r w:rsidR="0065289E">
        <w:rPr>
          <w:sz w:val="28"/>
        </w:rPr>
        <w:t>NJ Transit AAP</w:t>
      </w:r>
      <w:r w:rsidR="00074BE0" w:rsidRPr="0065289E">
        <w:rPr>
          <w:sz w:val="28"/>
        </w:rPr>
        <w:t>.</w:t>
      </w:r>
      <w:r w:rsidR="00110E2D">
        <w:rPr>
          <w:sz w:val="28"/>
        </w:rPr>
        <w:t xml:space="preserve"> </w:t>
      </w:r>
      <w:r w:rsidR="00791CCB">
        <w:rPr>
          <w:sz w:val="28"/>
        </w:rPr>
        <w:t xml:space="preserve"> </w:t>
      </w:r>
      <w:r w:rsidR="00074BE0">
        <w:rPr>
          <w:sz w:val="28"/>
        </w:rPr>
        <w:t xml:space="preserve">Included in the plan was </w:t>
      </w:r>
      <w:r w:rsidR="00125029">
        <w:rPr>
          <w:sz w:val="28"/>
        </w:rPr>
        <w:t>NJ TRANSIT</w:t>
      </w:r>
      <w:r w:rsidR="00074BE0">
        <w:rPr>
          <w:sz w:val="28"/>
        </w:rPr>
        <w:t xml:space="preserve">’s EEO Policy Statement dated, </w:t>
      </w:r>
      <w:r w:rsidR="0065289E">
        <w:rPr>
          <w:sz w:val="28"/>
        </w:rPr>
        <w:t>February 2009</w:t>
      </w:r>
      <w:r w:rsidR="00304C18">
        <w:rPr>
          <w:sz w:val="28"/>
        </w:rPr>
        <w:t>, signed by a previous Executive Director</w:t>
      </w:r>
      <w:r w:rsidR="00D77515">
        <w:rPr>
          <w:sz w:val="28"/>
        </w:rPr>
        <w:t xml:space="preserve">.  </w:t>
      </w:r>
      <w:r w:rsidR="0065289E">
        <w:rPr>
          <w:sz w:val="28"/>
        </w:rPr>
        <w:t>NJ Transit also provided a revised Policy Statement dated February 2011 that was signed by NJ Transit</w:t>
      </w:r>
      <w:r w:rsidR="003C4342">
        <w:rPr>
          <w:sz w:val="28"/>
        </w:rPr>
        <w:t>’s current</w:t>
      </w:r>
      <w:r w:rsidR="0065289E">
        <w:rPr>
          <w:sz w:val="28"/>
        </w:rPr>
        <w:t xml:space="preserve"> Executive Director.   </w:t>
      </w:r>
      <w:r w:rsidR="00483F07">
        <w:rPr>
          <w:sz w:val="28"/>
        </w:rPr>
        <w:t>The revised policy statement was mailed to all employees</w:t>
      </w:r>
      <w:r w:rsidR="006F3D78">
        <w:rPr>
          <w:sz w:val="28"/>
        </w:rPr>
        <w:t xml:space="preserve"> in March of 2011.  </w:t>
      </w:r>
      <w:r w:rsidR="00D77515">
        <w:rPr>
          <w:sz w:val="28"/>
        </w:rPr>
        <w:t>The Policy Statement</w:t>
      </w:r>
      <w:r w:rsidR="0065289E">
        <w:rPr>
          <w:sz w:val="28"/>
        </w:rPr>
        <w:t>s</w:t>
      </w:r>
      <w:r w:rsidR="00D77515">
        <w:rPr>
          <w:sz w:val="28"/>
        </w:rPr>
        <w:t xml:space="preserve"> contained </w:t>
      </w:r>
      <w:r w:rsidR="0065289E">
        <w:rPr>
          <w:sz w:val="28"/>
        </w:rPr>
        <w:t>all</w:t>
      </w:r>
      <w:r w:rsidR="00D77515">
        <w:rPr>
          <w:sz w:val="28"/>
        </w:rPr>
        <w:t xml:space="preserve"> of the required elements of a Statement of Policy as described in FTA Circular C 4704.1</w:t>
      </w:r>
      <w:r w:rsidR="00483F07">
        <w:rPr>
          <w:sz w:val="28"/>
        </w:rPr>
        <w:t xml:space="preserve"> as indicated in the table </w:t>
      </w:r>
      <w:r w:rsidR="00483F07" w:rsidRPr="004A11F3">
        <w:rPr>
          <w:sz w:val="28"/>
        </w:rPr>
        <w:t>below</w:t>
      </w:r>
      <w:r w:rsidR="00221836" w:rsidRPr="004A11F3">
        <w:rPr>
          <w:sz w:val="28"/>
        </w:rPr>
        <w:t>.</w:t>
      </w:r>
    </w:p>
    <w:p w:rsidR="00791CCB" w:rsidRDefault="00791CCB" w:rsidP="00D77515">
      <w:pPr>
        <w:spacing w:line="360" w:lineRule="auto"/>
        <w:rPr>
          <w:sz w:val="28"/>
        </w:rPr>
      </w:pPr>
    </w:p>
    <w:tbl>
      <w:tblPr>
        <w:tblW w:w="0" w:type="auto"/>
        <w:jc w:val="center"/>
        <w:tblInd w:w="-2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2"/>
        <w:gridCol w:w="2070"/>
        <w:gridCol w:w="2409"/>
      </w:tblGrid>
      <w:tr w:rsidR="00074BE0" w:rsidTr="007C6AA9">
        <w:trPr>
          <w:jc w:val="center"/>
        </w:trPr>
        <w:tc>
          <w:tcPr>
            <w:tcW w:w="5442" w:type="dxa"/>
          </w:tcPr>
          <w:p w:rsidR="00074BE0" w:rsidRDefault="00074BE0" w:rsidP="003A0C44">
            <w:pPr>
              <w:pStyle w:val="Heading9"/>
              <w:tabs>
                <w:tab w:val="num" w:pos="0"/>
              </w:tabs>
              <w:rPr>
                <w:szCs w:val="24"/>
              </w:rPr>
            </w:pPr>
            <w:r>
              <w:rPr>
                <w:szCs w:val="24"/>
              </w:rPr>
              <w:t xml:space="preserve">FTA C. 4704.1 </w:t>
            </w:r>
          </w:p>
          <w:p w:rsidR="00074BE0" w:rsidRDefault="00074BE0" w:rsidP="003A0C44">
            <w:pPr>
              <w:pStyle w:val="Heading4"/>
              <w:tabs>
                <w:tab w:val="num" w:pos="0"/>
              </w:tabs>
              <w:rPr>
                <w:rFonts w:ascii="Times New Roman" w:hAnsi="Times New Roman"/>
                <w:noProof w:val="0"/>
                <w:color w:val="0000FF"/>
                <w:sz w:val="24"/>
                <w:szCs w:val="24"/>
              </w:rPr>
            </w:pPr>
            <w:r>
              <w:rPr>
                <w:rFonts w:ascii="Times New Roman" w:hAnsi="Times New Roman"/>
                <w:sz w:val="24"/>
              </w:rPr>
              <w:t>Policy Statement</w:t>
            </w:r>
            <w:r>
              <w:t xml:space="preserve"> </w:t>
            </w:r>
            <w:r>
              <w:rPr>
                <w:rFonts w:ascii="Times New Roman" w:hAnsi="Times New Roman"/>
                <w:noProof w:val="0"/>
                <w:sz w:val="24"/>
                <w:szCs w:val="24"/>
              </w:rPr>
              <w:t>Requirements</w:t>
            </w:r>
          </w:p>
        </w:tc>
        <w:tc>
          <w:tcPr>
            <w:tcW w:w="2070" w:type="dxa"/>
          </w:tcPr>
          <w:p w:rsidR="00074BE0" w:rsidRDefault="00125029" w:rsidP="00EC58F0">
            <w:pPr>
              <w:tabs>
                <w:tab w:val="num" w:pos="0"/>
              </w:tabs>
              <w:jc w:val="center"/>
              <w:rPr>
                <w:b/>
                <w:bCs/>
              </w:rPr>
            </w:pPr>
            <w:r>
              <w:rPr>
                <w:b/>
                <w:bCs/>
              </w:rPr>
              <w:t>NJ TRANSIT</w:t>
            </w:r>
            <w:r w:rsidR="00074BE0">
              <w:rPr>
                <w:b/>
                <w:bCs/>
              </w:rPr>
              <w:t xml:space="preserve"> EEO Policy Statement</w:t>
            </w:r>
          </w:p>
          <w:p w:rsidR="00074BE0" w:rsidRDefault="003C4342" w:rsidP="003C4342">
            <w:pPr>
              <w:tabs>
                <w:tab w:val="num" w:pos="0"/>
              </w:tabs>
              <w:jc w:val="center"/>
              <w:rPr>
                <w:b/>
                <w:bCs/>
              </w:rPr>
            </w:pPr>
            <w:r>
              <w:rPr>
                <w:b/>
                <w:bCs/>
              </w:rPr>
              <w:t>Dated Feb. 2009</w:t>
            </w:r>
          </w:p>
        </w:tc>
        <w:tc>
          <w:tcPr>
            <w:tcW w:w="2409" w:type="dxa"/>
          </w:tcPr>
          <w:p w:rsidR="003C4342" w:rsidRDefault="00125029" w:rsidP="003C4342">
            <w:pPr>
              <w:tabs>
                <w:tab w:val="num" w:pos="0"/>
              </w:tabs>
              <w:jc w:val="center"/>
              <w:rPr>
                <w:b/>
                <w:bCs/>
              </w:rPr>
            </w:pPr>
            <w:r>
              <w:rPr>
                <w:b/>
                <w:bCs/>
              </w:rPr>
              <w:t>NJ TRANSIT</w:t>
            </w:r>
            <w:r w:rsidR="00074BE0">
              <w:rPr>
                <w:b/>
                <w:bCs/>
              </w:rPr>
              <w:t xml:space="preserve"> Revised EEO Policy Statement</w:t>
            </w:r>
            <w:r w:rsidR="003C4342">
              <w:rPr>
                <w:b/>
                <w:bCs/>
              </w:rPr>
              <w:t xml:space="preserve"> </w:t>
            </w:r>
          </w:p>
          <w:p w:rsidR="003C4342" w:rsidRDefault="003C4342" w:rsidP="003C4342">
            <w:pPr>
              <w:tabs>
                <w:tab w:val="num" w:pos="0"/>
              </w:tabs>
              <w:jc w:val="center"/>
              <w:rPr>
                <w:b/>
                <w:bCs/>
              </w:rPr>
            </w:pPr>
            <w:r>
              <w:rPr>
                <w:b/>
                <w:bCs/>
              </w:rPr>
              <w:t>Dated Jan. 2011</w:t>
            </w:r>
          </w:p>
        </w:tc>
      </w:tr>
      <w:tr w:rsidR="00074BE0" w:rsidTr="007C6AA9">
        <w:trPr>
          <w:jc w:val="center"/>
        </w:trPr>
        <w:tc>
          <w:tcPr>
            <w:tcW w:w="5442" w:type="dxa"/>
          </w:tcPr>
          <w:p w:rsidR="00074BE0" w:rsidRDefault="00074BE0" w:rsidP="003A0C44">
            <w:pPr>
              <w:tabs>
                <w:tab w:val="num" w:pos="0"/>
              </w:tabs>
              <w:rPr>
                <w:sz w:val="22"/>
              </w:rPr>
            </w:pPr>
            <w:r>
              <w:rPr>
                <w:sz w:val="22"/>
              </w:rPr>
              <w:t>Issued by CEO</w:t>
            </w:r>
          </w:p>
        </w:tc>
        <w:tc>
          <w:tcPr>
            <w:tcW w:w="2070" w:type="dxa"/>
          </w:tcPr>
          <w:p w:rsidR="00074BE0" w:rsidRDefault="00483F07" w:rsidP="00074BE0">
            <w:pPr>
              <w:tabs>
                <w:tab w:val="num" w:pos="0"/>
              </w:tabs>
              <w:jc w:val="center"/>
              <w:rPr>
                <w:sz w:val="22"/>
              </w:rPr>
            </w:pPr>
            <w:r>
              <w:rPr>
                <w:sz w:val="22"/>
              </w:rPr>
              <w:t>Signed by previous Executive Director</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Commitment to EEO</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Undertake an Affirmative Action Program</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color w:val="0000FF"/>
                <w:sz w:val="22"/>
              </w:rPr>
              <w:t xml:space="preserve"> </w:t>
            </w:r>
            <w:r>
              <w:rPr>
                <w:sz w:val="22"/>
              </w:rPr>
              <w:t>EEO Program Assignment to Agency Executive</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Management Personnel Share Responsibility</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Applicants/Employees Right to File Complaints</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Performance by Managers/Supervisors Evaluated</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Successful Achievement Provides Benefits</w:t>
            </w:r>
          </w:p>
        </w:tc>
        <w:tc>
          <w:tcPr>
            <w:tcW w:w="2070" w:type="dxa"/>
          </w:tcPr>
          <w:p w:rsidR="00074BE0" w:rsidRDefault="00483F07" w:rsidP="00074BE0">
            <w:pPr>
              <w:tabs>
                <w:tab w:val="num" w:pos="0"/>
              </w:tabs>
              <w:jc w:val="center"/>
              <w:rPr>
                <w:sz w:val="22"/>
              </w:rPr>
            </w:pPr>
            <w:r>
              <w:rPr>
                <w:sz w:val="22"/>
              </w:rPr>
              <w:t>Yes</w:t>
            </w:r>
          </w:p>
        </w:tc>
        <w:tc>
          <w:tcPr>
            <w:tcW w:w="2409" w:type="dxa"/>
          </w:tcPr>
          <w:p w:rsidR="00074BE0" w:rsidRDefault="00483F07" w:rsidP="00074BE0">
            <w:pPr>
              <w:tabs>
                <w:tab w:val="num" w:pos="0"/>
              </w:tabs>
              <w:jc w:val="center"/>
              <w:rPr>
                <w:sz w:val="22"/>
              </w:rPr>
            </w:pPr>
            <w:r>
              <w:rPr>
                <w:sz w:val="22"/>
              </w:rPr>
              <w:t>Yes</w:t>
            </w:r>
          </w:p>
        </w:tc>
      </w:tr>
    </w:tbl>
    <w:p w:rsidR="00F14DC3" w:rsidRDefault="00F14DC3">
      <w:pPr>
        <w:tabs>
          <w:tab w:val="num" w:pos="0"/>
        </w:tabs>
        <w:spacing w:line="360" w:lineRule="auto"/>
        <w:rPr>
          <w:sz w:val="28"/>
        </w:rPr>
      </w:pPr>
    </w:p>
    <w:p w:rsidR="00221836" w:rsidRDefault="00221836">
      <w:pPr>
        <w:tabs>
          <w:tab w:val="num" w:pos="0"/>
        </w:tabs>
        <w:spacing w:line="360" w:lineRule="auto"/>
        <w:rPr>
          <w:sz w:val="28"/>
        </w:rPr>
      </w:pPr>
    </w:p>
    <w:p w:rsidR="00F14DC3" w:rsidRDefault="00F14DC3">
      <w:pPr>
        <w:pStyle w:val="BHLevel2"/>
        <w:tabs>
          <w:tab w:val="clear" w:pos="1440"/>
        </w:tabs>
        <w:spacing w:line="360" w:lineRule="auto"/>
        <w:ind w:left="720" w:firstLine="0"/>
        <w:rPr>
          <w:sz w:val="28"/>
        </w:rPr>
      </w:pPr>
      <w:bookmarkStart w:id="12" w:name="_Toc195684513"/>
      <w:r>
        <w:rPr>
          <w:sz w:val="28"/>
          <w:u w:val="none"/>
        </w:rPr>
        <w:t>3.</w:t>
      </w:r>
      <w:r>
        <w:rPr>
          <w:sz w:val="28"/>
          <w:u w:val="none"/>
        </w:rPr>
        <w:tab/>
      </w:r>
      <w:r>
        <w:rPr>
          <w:sz w:val="28"/>
        </w:rPr>
        <w:t>Dissemination</w:t>
      </w:r>
      <w:bookmarkEnd w:id="12"/>
    </w:p>
    <w:p w:rsidR="00F14DC3" w:rsidRPr="004A11F3" w:rsidRDefault="00F14DC3">
      <w:pPr>
        <w:spacing w:line="360" w:lineRule="auto"/>
        <w:rPr>
          <w:sz w:val="28"/>
        </w:rPr>
      </w:pPr>
      <w:r>
        <w:rPr>
          <w:b/>
          <w:bCs/>
          <w:sz w:val="28"/>
        </w:rPr>
        <w:t>Requirement</w:t>
      </w:r>
      <w:r>
        <w:rPr>
          <w:sz w:val="28"/>
        </w:rPr>
        <w:t>:  Formal communication mechanisms should be established to publicize and disseminate the agency’s EEO policy as well as appropriate elements of the pr</w:t>
      </w:r>
      <w:r w:rsidRPr="004A11F3">
        <w:rPr>
          <w:sz w:val="28"/>
        </w:rPr>
        <w:t xml:space="preserve">ogram, to its employees, applicants and the general public. </w:t>
      </w:r>
    </w:p>
    <w:p w:rsidR="00F14DC3" w:rsidRPr="004A11F3" w:rsidRDefault="00F14DC3">
      <w:pPr>
        <w:spacing w:line="360" w:lineRule="auto"/>
        <w:rPr>
          <w:sz w:val="28"/>
        </w:rPr>
      </w:pPr>
    </w:p>
    <w:p w:rsidR="001E4256" w:rsidRDefault="00F14DC3" w:rsidP="001E4256">
      <w:pPr>
        <w:spacing w:line="360" w:lineRule="auto"/>
        <w:rPr>
          <w:sz w:val="28"/>
        </w:rPr>
      </w:pPr>
      <w:r w:rsidRPr="004A11F3">
        <w:rPr>
          <w:b/>
          <w:bCs/>
          <w:sz w:val="28"/>
        </w:rPr>
        <w:lastRenderedPageBreak/>
        <w:t>Finding</w:t>
      </w:r>
      <w:r w:rsidRPr="004A11F3">
        <w:rPr>
          <w:sz w:val="28"/>
        </w:rPr>
        <w:t>:</w:t>
      </w:r>
      <w:r>
        <w:rPr>
          <w:sz w:val="28"/>
        </w:rPr>
        <w:t xml:space="preserve">  During this Compliance Review of </w:t>
      </w:r>
      <w:r w:rsidR="00125029">
        <w:rPr>
          <w:sz w:val="28"/>
        </w:rPr>
        <w:t>NJ TRANSIT</w:t>
      </w:r>
      <w:r>
        <w:rPr>
          <w:sz w:val="28"/>
        </w:rPr>
        <w:t>, deficiencies</w:t>
      </w:r>
      <w:r>
        <w:rPr>
          <w:color w:val="0000FF"/>
          <w:sz w:val="28"/>
        </w:rPr>
        <w:t xml:space="preserve"> </w:t>
      </w:r>
      <w:r>
        <w:rPr>
          <w:sz w:val="28"/>
        </w:rPr>
        <w:t>were found with FTA requirements for Dissemination</w:t>
      </w:r>
      <w:r w:rsidRPr="001C67F0">
        <w:rPr>
          <w:sz w:val="28"/>
        </w:rPr>
        <w:t xml:space="preserve">. </w:t>
      </w:r>
      <w:r w:rsidR="009C6165" w:rsidRPr="001C67F0">
        <w:rPr>
          <w:sz w:val="28"/>
        </w:rPr>
        <w:t xml:space="preserve"> </w:t>
      </w:r>
      <w:r w:rsidR="00304C18">
        <w:rPr>
          <w:sz w:val="28"/>
        </w:rPr>
        <w:t xml:space="preserve">These deficiencies were closed following the site visit.  </w:t>
      </w:r>
      <w:r w:rsidR="006F3D78">
        <w:rPr>
          <w:sz w:val="28"/>
        </w:rPr>
        <w:t xml:space="preserve">Included in Section </w:t>
      </w:r>
      <w:r w:rsidR="003C4342">
        <w:rPr>
          <w:sz w:val="28"/>
        </w:rPr>
        <w:t>19</w:t>
      </w:r>
      <w:r w:rsidR="006F3D78">
        <w:rPr>
          <w:sz w:val="28"/>
        </w:rPr>
        <w:t xml:space="preserve"> of NJ TRANSIT</w:t>
      </w:r>
      <w:r w:rsidR="003C4342">
        <w:rPr>
          <w:sz w:val="28"/>
        </w:rPr>
        <w:t>’s</w:t>
      </w:r>
      <w:r w:rsidR="006F3D78">
        <w:rPr>
          <w:sz w:val="28"/>
        </w:rPr>
        <w:t xml:space="preserve"> AAP was the </w:t>
      </w:r>
      <w:r w:rsidR="00141E9E">
        <w:rPr>
          <w:sz w:val="28"/>
        </w:rPr>
        <w:t>following list of methods used to disseminate its EEO Policy internally and externally:</w:t>
      </w:r>
    </w:p>
    <w:p w:rsidR="00186CAF" w:rsidRDefault="00186CAF" w:rsidP="00F24931">
      <w:pPr>
        <w:ind w:left="360"/>
        <w:rPr>
          <w:i/>
          <w:sz w:val="28"/>
          <w:u w:val="single"/>
        </w:rPr>
      </w:pPr>
    </w:p>
    <w:p w:rsidR="00F24931" w:rsidRPr="00984873" w:rsidRDefault="00F24931" w:rsidP="00F24931">
      <w:pPr>
        <w:ind w:left="360"/>
        <w:rPr>
          <w:i/>
          <w:sz w:val="28"/>
          <w:u w:val="single"/>
        </w:rPr>
      </w:pPr>
      <w:r w:rsidRPr="00984873">
        <w:rPr>
          <w:i/>
          <w:sz w:val="28"/>
          <w:u w:val="single"/>
        </w:rPr>
        <w:t>Internal Communications</w:t>
      </w:r>
    </w:p>
    <w:p w:rsidR="00F24931" w:rsidRPr="00FE2B28" w:rsidRDefault="00F24931" w:rsidP="00F24931">
      <w:pPr>
        <w:ind w:left="360"/>
        <w:rPr>
          <w:i/>
          <w:sz w:val="28"/>
          <w:highlight w:val="yellow"/>
          <w:u w:val="single"/>
        </w:rPr>
      </w:pPr>
    </w:p>
    <w:p w:rsidR="006F3D78" w:rsidRPr="00304C18" w:rsidRDefault="006F3D78"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EEO Policy Statement is posted throughout the Agency, at each location.  Site visits are conducted to ensure that the c</w:t>
      </w:r>
      <w:r w:rsidR="00516E08" w:rsidRPr="00304C18">
        <w:rPr>
          <w:rFonts w:ascii="Times New Roman" w:hAnsi="Times New Roman"/>
          <w:i/>
          <w:sz w:val="28"/>
        </w:rPr>
        <w:t>u</w:t>
      </w:r>
      <w:r w:rsidRPr="00304C18">
        <w:rPr>
          <w:rFonts w:ascii="Times New Roman" w:hAnsi="Times New Roman"/>
          <w:i/>
          <w:sz w:val="28"/>
        </w:rPr>
        <w:t>rrent policy statement posters are prominently displayed.</w:t>
      </w:r>
    </w:p>
    <w:p w:rsidR="006F3D78" w:rsidRPr="00304C18" w:rsidRDefault="006F3D78"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 xml:space="preserve">EEO Policy Statement identifies the person that employees or applicants who believe they have been discriminated against should </w:t>
      </w:r>
      <w:r w:rsidR="005C443B" w:rsidRPr="00304C18">
        <w:rPr>
          <w:rFonts w:ascii="Times New Roman" w:hAnsi="Times New Roman"/>
          <w:i/>
          <w:sz w:val="28"/>
        </w:rPr>
        <w:t>contact</w:t>
      </w:r>
      <w:r w:rsidRPr="00304C18">
        <w:rPr>
          <w:rFonts w:ascii="Times New Roman" w:hAnsi="Times New Roman"/>
          <w:i/>
          <w:sz w:val="28"/>
        </w:rPr>
        <w:t>.</w:t>
      </w:r>
    </w:p>
    <w:p w:rsidR="006F3D78" w:rsidRPr="00304C18" w:rsidRDefault="006F3D78"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EEO Policy Statement is mailed to all employee home address annually.</w:t>
      </w:r>
    </w:p>
    <w:p w:rsidR="006F3D78" w:rsidRPr="00304C18" w:rsidRDefault="006F3D78"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Agency’s annual report will carry a standard NJ TRANSIT “Equal Opportunity Employer” statement.</w:t>
      </w:r>
    </w:p>
    <w:p w:rsidR="006F3D78" w:rsidRPr="00304C18" w:rsidRDefault="006F3D78"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Collective Bargaining Agreements are to include a non-discrimination clause.  The following language</w:t>
      </w:r>
      <w:r w:rsidR="005C443B" w:rsidRPr="00304C18">
        <w:rPr>
          <w:rFonts w:ascii="Times New Roman" w:hAnsi="Times New Roman"/>
          <w:i/>
          <w:sz w:val="28"/>
        </w:rPr>
        <w:t xml:space="preserve"> has been approved by FTA and will be negotiated for inclusion in all future collective bargaining agreements.  “Both parties agree to help insure a non-discriminatory workplace in accordance with law and procedures.</w:t>
      </w:r>
    </w:p>
    <w:p w:rsidR="005C443B" w:rsidRPr="00304C18" w:rsidRDefault="005C443B"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Internal job postings will carry a standard NJ Transit “Equal Opportunity Employer” statement.</w:t>
      </w:r>
    </w:p>
    <w:p w:rsidR="005C443B" w:rsidRPr="00304C18" w:rsidRDefault="005C443B" w:rsidP="00304C18">
      <w:pPr>
        <w:pStyle w:val="ListParagraph"/>
        <w:numPr>
          <w:ilvl w:val="0"/>
          <w:numId w:val="43"/>
        </w:numPr>
        <w:spacing w:line="240" w:lineRule="auto"/>
        <w:rPr>
          <w:rFonts w:ascii="Times New Roman" w:hAnsi="Times New Roman"/>
          <w:i/>
          <w:sz w:val="28"/>
        </w:rPr>
      </w:pPr>
      <w:r w:rsidRPr="00304C18">
        <w:rPr>
          <w:rFonts w:ascii="Times New Roman" w:hAnsi="Times New Roman"/>
          <w:i/>
          <w:sz w:val="28"/>
        </w:rPr>
        <w:t>Employees and applicants are made aware of NJ TRANSIT’s procedures for filing complaints of discrimination</w:t>
      </w:r>
    </w:p>
    <w:p w:rsidR="00F24931" w:rsidRPr="00304C18" w:rsidRDefault="00F24931" w:rsidP="00304C18">
      <w:pPr>
        <w:ind w:left="720"/>
        <w:rPr>
          <w:sz w:val="28"/>
        </w:rPr>
      </w:pPr>
      <w:r w:rsidRPr="00304C18">
        <w:rPr>
          <w:sz w:val="28"/>
        </w:rPr>
        <w:t xml:space="preserve"> </w:t>
      </w:r>
    </w:p>
    <w:p w:rsidR="00F24931" w:rsidRPr="00304C18" w:rsidRDefault="00F24931" w:rsidP="00304C18">
      <w:pPr>
        <w:ind w:left="360"/>
        <w:rPr>
          <w:i/>
          <w:sz w:val="28"/>
          <w:u w:val="single"/>
        </w:rPr>
      </w:pPr>
      <w:r w:rsidRPr="00304C18">
        <w:rPr>
          <w:i/>
          <w:sz w:val="28"/>
          <w:u w:val="single"/>
        </w:rPr>
        <w:t>External Communications</w:t>
      </w:r>
    </w:p>
    <w:p w:rsidR="00F24931" w:rsidRPr="00304C18" w:rsidRDefault="00F24931" w:rsidP="00304C18">
      <w:pPr>
        <w:ind w:left="360"/>
        <w:rPr>
          <w:i/>
          <w:sz w:val="28"/>
          <w:u w:val="single"/>
        </w:rPr>
      </w:pPr>
    </w:p>
    <w:p w:rsidR="004E2F7C" w:rsidRPr="00304C18" w:rsidRDefault="005C443B" w:rsidP="00304C18">
      <w:pPr>
        <w:numPr>
          <w:ilvl w:val="0"/>
          <w:numId w:val="26"/>
        </w:numPr>
        <w:ind w:left="1080"/>
        <w:rPr>
          <w:i/>
          <w:sz w:val="28"/>
          <w:szCs w:val="28"/>
        </w:rPr>
      </w:pPr>
      <w:r w:rsidRPr="00304C18">
        <w:rPr>
          <w:i/>
          <w:sz w:val="28"/>
        </w:rPr>
        <w:t>EEO Policy Statement is distributed to all recruitment sources</w:t>
      </w:r>
      <w:r w:rsidR="004E2F7C" w:rsidRPr="00304C18">
        <w:rPr>
          <w:i/>
          <w:sz w:val="28"/>
          <w:szCs w:val="28"/>
        </w:rPr>
        <w:t>.</w:t>
      </w:r>
    </w:p>
    <w:p w:rsidR="005C443B" w:rsidRPr="00304C18" w:rsidRDefault="005C443B" w:rsidP="00304C18">
      <w:pPr>
        <w:numPr>
          <w:ilvl w:val="0"/>
          <w:numId w:val="26"/>
        </w:numPr>
        <w:ind w:left="1080"/>
        <w:rPr>
          <w:i/>
          <w:sz w:val="28"/>
          <w:szCs w:val="28"/>
        </w:rPr>
      </w:pPr>
      <w:r w:rsidRPr="00304C18">
        <w:rPr>
          <w:i/>
          <w:sz w:val="28"/>
          <w:szCs w:val="28"/>
        </w:rPr>
        <w:t>EEO Policy Statement is made available to applicants for employment</w:t>
      </w:r>
    </w:p>
    <w:p w:rsidR="005C443B" w:rsidRPr="00304C18" w:rsidRDefault="00483C5E" w:rsidP="00304C18">
      <w:pPr>
        <w:numPr>
          <w:ilvl w:val="0"/>
          <w:numId w:val="26"/>
        </w:numPr>
        <w:ind w:left="1080"/>
        <w:rPr>
          <w:i/>
          <w:sz w:val="28"/>
          <w:szCs w:val="28"/>
        </w:rPr>
      </w:pPr>
      <w:r w:rsidRPr="00304C18">
        <w:rPr>
          <w:i/>
          <w:sz w:val="28"/>
          <w:szCs w:val="28"/>
        </w:rPr>
        <w:t>Employment</w:t>
      </w:r>
      <w:r w:rsidR="005C443B" w:rsidRPr="00304C18">
        <w:rPr>
          <w:i/>
          <w:sz w:val="28"/>
          <w:szCs w:val="28"/>
        </w:rPr>
        <w:t xml:space="preserve"> application forms carry a standard “NJ TRANSIT is an Equal Opportunity Employer” statement.</w:t>
      </w:r>
    </w:p>
    <w:p w:rsidR="005C443B" w:rsidRPr="00304C18" w:rsidRDefault="005C443B" w:rsidP="00304C18">
      <w:pPr>
        <w:numPr>
          <w:ilvl w:val="0"/>
          <w:numId w:val="26"/>
        </w:numPr>
        <w:ind w:left="1080"/>
        <w:rPr>
          <w:i/>
          <w:sz w:val="28"/>
          <w:szCs w:val="28"/>
        </w:rPr>
      </w:pPr>
      <w:r w:rsidRPr="00304C18">
        <w:rPr>
          <w:i/>
          <w:sz w:val="28"/>
          <w:szCs w:val="28"/>
        </w:rPr>
        <w:t xml:space="preserve">All recruitment advertisements placed in publication (e.g. newspapers, journals, magazines, newsletters and internet listings) carry a standard </w:t>
      </w:r>
      <w:r w:rsidR="00483C5E" w:rsidRPr="00304C18">
        <w:rPr>
          <w:i/>
          <w:sz w:val="28"/>
          <w:szCs w:val="28"/>
        </w:rPr>
        <w:t>“NJ</w:t>
      </w:r>
      <w:r w:rsidRPr="00304C18">
        <w:rPr>
          <w:i/>
          <w:sz w:val="28"/>
          <w:szCs w:val="28"/>
        </w:rPr>
        <w:t xml:space="preserve"> TRANSIT is an Equal Opportunity Employer” statement.</w:t>
      </w:r>
    </w:p>
    <w:p w:rsidR="005C443B" w:rsidRPr="00C92903" w:rsidRDefault="005C443B" w:rsidP="00304C18">
      <w:pPr>
        <w:numPr>
          <w:ilvl w:val="0"/>
          <w:numId w:val="26"/>
        </w:numPr>
        <w:ind w:left="1080"/>
        <w:rPr>
          <w:i/>
          <w:sz w:val="28"/>
          <w:szCs w:val="28"/>
        </w:rPr>
      </w:pPr>
      <w:r w:rsidRPr="00304C18">
        <w:rPr>
          <w:i/>
          <w:sz w:val="28"/>
          <w:szCs w:val="28"/>
        </w:rPr>
        <w:lastRenderedPageBreak/>
        <w:t>All printed employment related materials will state “NJ TRANSIT is n Equal Opportunity Employer”.</w:t>
      </w:r>
    </w:p>
    <w:p w:rsidR="00F24931" w:rsidRPr="004E2F7C" w:rsidRDefault="00F24931" w:rsidP="00F24931">
      <w:pPr>
        <w:ind w:left="360"/>
        <w:rPr>
          <w:i/>
          <w:sz w:val="28"/>
          <w:highlight w:val="yellow"/>
        </w:rPr>
      </w:pPr>
    </w:p>
    <w:p w:rsidR="00A16EEA" w:rsidRDefault="002473B1" w:rsidP="00304C18">
      <w:pPr>
        <w:spacing w:line="360" w:lineRule="auto"/>
        <w:ind w:firstLine="720"/>
        <w:rPr>
          <w:sz w:val="28"/>
        </w:rPr>
      </w:pPr>
      <w:r>
        <w:rPr>
          <w:sz w:val="28"/>
        </w:rPr>
        <w:t>Prior to the site visit, NJ TRANSIT provide letter</w:t>
      </w:r>
      <w:r w:rsidR="009C7A2A">
        <w:rPr>
          <w:sz w:val="28"/>
        </w:rPr>
        <w:t xml:space="preserve">s from the Executive Director, </w:t>
      </w:r>
      <w:r>
        <w:rPr>
          <w:sz w:val="28"/>
        </w:rPr>
        <w:t>addressed to NJ TRANSIT Employees, dated Ma</w:t>
      </w:r>
      <w:r w:rsidR="00304C18">
        <w:rPr>
          <w:sz w:val="28"/>
        </w:rPr>
        <w:t>rch 15, 2010, and March 15, 2011,</w:t>
      </w:r>
      <w:r>
        <w:rPr>
          <w:sz w:val="28"/>
        </w:rPr>
        <w:t xml:space="preserve"> accompanied by the EEO Policy Statement</w:t>
      </w:r>
      <w:r w:rsidR="00304C18">
        <w:rPr>
          <w:sz w:val="28"/>
        </w:rPr>
        <w:t>, as documentation of internal dissemination</w:t>
      </w:r>
      <w:r>
        <w:rPr>
          <w:sz w:val="28"/>
        </w:rPr>
        <w:t>.</w:t>
      </w:r>
      <w:r w:rsidR="00750A65">
        <w:rPr>
          <w:sz w:val="28"/>
        </w:rPr>
        <w:t xml:space="preserve">  </w:t>
      </w:r>
    </w:p>
    <w:p w:rsidR="00A16EEA" w:rsidRDefault="00A16EEA" w:rsidP="001E4256">
      <w:pPr>
        <w:spacing w:line="360" w:lineRule="auto"/>
        <w:rPr>
          <w:sz w:val="28"/>
        </w:rPr>
      </w:pPr>
    </w:p>
    <w:p w:rsidR="00473D10" w:rsidRDefault="00066FB9" w:rsidP="00304C18">
      <w:pPr>
        <w:spacing w:line="360" w:lineRule="auto"/>
        <w:ind w:firstLine="720"/>
        <w:rPr>
          <w:sz w:val="28"/>
        </w:rPr>
      </w:pPr>
      <w:r>
        <w:rPr>
          <w:sz w:val="28"/>
        </w:rPr>
        <w:t xml:space="preserve">During the site visit, </w:t>
      </w:r>
      <w:r w:rsidR="00750A65">
        <w:rPr>
          <w:sz w:val="28"/>
        </w:rPr>
        <w:t xml:space="preserve">the Review team observed that the Policy Statement was posted </w:t>
      </w:r>
      <w:r w:rsidR="00A16EEA">
        <w:rPr>
          <w:sz w:val="28"/>
        </w:rPr>
        <w:t xml:space="preserve">throughout its facilities </w:t>
      </w:r>
      <w:r w:rsidR="00750A65">
        <w:rPr>
          <w:sz w:val="28"/>
        </w:rPr>
        <w:t xml:space="preserve">and </w:t>
      </w:r>
      <w:r w:rsidR="00A16EEA">
        <w:rPr>
          <w:sz w:val="28"/>
        </w:rPr>
        <w:t xml:space="preserve">also </w:t>
      </w:r>
      <w:r w:rsidR="00750A65">
        <w:rPr>
          <w:sz w:val="28"/>
        </w:rPr>
        <w:t>made available upon request in NJ TRANSIT’s Maplewood office w</w:t>
      </w:r>
      <w:r w:rsidR="00F52B85">
        <w:rPr>
          <w:sz w:val="28"/>
        </w:rPr>
        <w:t>h</w:t>
      </w:r>
      <w:r w:rsidR="00750A65">
        <w:rPr>
          <w:sz w:val="28"/>
        </w:rPr>
        <w:t xml:space="preserve">ere applications are submitted. </w:t>
      </w:r>
      <w:r w:rsidR="00304C18">
        <w:rPr>
          <w:sz w:val="28"/>
        </w:rPr>
        <w:t xml:space="preserve">Copies of online job postings included a statement that </w:t>
      </w:r>
      <w:r w:rsidR="00304C18" w:rsidRPr="00750A65">
        <w:rPr>
          <w:i/>
          <w:sz w:val="28"/>
        </w:rPr>
        <w:t>NJ TRANSIT is an Equal Opportunity Employer</w:t>
      </w:r>
      <w:r w:rsidR="00304C18">
        <w:rPr>
          <w:sz w:val="28"/>
        </w:rPr>
        <w:t xml:space="preserve"> was also provided.  </w:t>
      </w:r>
      <w:r w:rsidR="00750A65">
        <w:rPr>
          <w:sz w:val="28"/>
        </w:rPr>
        <w:t xml:space="preserve">Individuals were also available </w:t>
      </w:r>
      <w:r w:rsidR="00A16EEA">
        <w:rPr>
          <w:sz w:val="28"/>
        </w:rPr>
        <w:t xml:space="preserve">at the Maplewood facility </w:t>
      </w:r>
      <w:r w:rsidR="00750A65">
        <w:rPr>
          <w:sz w:val="28"/>
        </w:rPr>
        <w:t xml:space="preserve">to assist </w:t>
      </w:r>
      <w:r w:rsidR="00A16EEA">
        <w:rPr>
          <w:sz w:val="28"/>
        </w:rPr>
        <w:t>limited</w:t>
      </w:r>
      <w:r w:rsidR="00750A65">
        <w:rPr>
          <w:sz w:val="28"/>
        </w:rPr>
        <w:t xml:space="preserve"> English speaking </w:t>
      </w:r>
      <w:r w:rsidR="00A16EEA">
        <w:rPr>
          <w:sz w:val="28"/>
        </w:rPr>
        <w:t>applicants needing assistance</w:t>
      </w:r>
      <w:r w:rsidR="00750A65">
        <w:rPr>
          <w:sz w:val="28"/>
        </w:rPr>
        <w:t xml:space="preserve">.  NJ TRANSIT </w:t>
      </w:r>
      <w:r w:rsidR="00304C18">
        <w:rPr>
          <w:sz w:val="28"/>
        </w:rPr>
        <w:t>did</w:t>
      </w:r>
      <w:r w:rsidR="00750A65">
        <w:rPr>
          <w:sz w:val="28"/>
        </w:rPr>
        <w:t xml:space="preserve"> not disseminate its </w:t>
      </w:r>
      <w:r w:rsidR="00447872">
        <w:rPr>
          <w:sz w:val="28"/>
        </w:rPr>
        <w:t>AAP</w:t>
      </w:r>
      <w:r w:rsidR="00750A65">
        <w:rPr>
          <w:sz w:val="28"/>
        </w:rPr>
        <w:t xml:space="preserve"> </w:t>
      </w:r>
      <w:r w:rsidR="00A16EEA">
        <w:rPr>
          <w:sz w:val="28"/>
        </w:rPr>
        <w:t xml:space="preserve">to regular recruitment sources, and the Policy Statement was not </w:t>
      </w:r>
      <w:r w:rsidR="00447872">
        <w:rPr>
          <w:sz w:val="28"/>
        </w:rPr>
        <w:t>available</w:t>
      </w:r>
      <w:r w:rsidR="00A16EEA">
        <w:rPr>
          <w:sz w:val="28"/>
        </w:rPr>
        <w:t xml:space="preserve"> on its website.</w:t>
      </w:r>
    </w:p>
    <w:p w:rsidR="00066FB9" w:rsidRDefault="00066FB9" w:rsidP="001E4256">
      <w:pPr>
        <w:spacing w:line="360" w:lineRule="auto"/>
        <w:rPr>
          <w:sz w:val="28"/>
        </w:rPr>
      </w:pPr>
    </w:p>
    <w:p w:rsidR="00F52B85" w:rsidRDefault="00F52B85" w:rsidP="00304C18">
      <w:pPr>
        <w:spacing w:line="360" w:lineRule="auto"/>
        <w:ind w:firstLine="360"/>
        <w:rPr>
          <w:sz w:val="28"/>
        </w:rPr>
      </w:pPr>
      <w:r>
        <w:rPr>
          <w:sz w:val="28"/>
        </w:rPr>
        <w:t xml:space="preserve">Following the site visit, NJ Transit provided documentation that it had disseminated its AAP internally and externally.  The AAP </w:t>
      </w:r>
      <w:r w:rsidR="001435D8">
        <w:rPr>
          <w:sz w:val="28"/>
        </w:rPr>
        <w:t>was</w:t>
      </w:r>
      <w:r>
        <w:rPr>
          <w:sz w:val="28"/>
        </w:rPr>
        <w:t xml:space="preserve"> posted on NJ Transit’s intranet for internal dissemination and the internet for external dissemination.  The policy statement was also sent to </w:t>
      </w:r>
      <w:r w:rsidR="001435D8">
        <w:rPr>
          <w:sz w:val="28"/>
        </w:rPr>
        <w:t>a substantial number</w:t>
      </w:r>
      <w:r>
        <w:rPr>
          <w:sz w:val="28"/>
        </w:rPr>
        <w:t xml:space="preserve"> of NJ Transit’s rec</w:t>
      </w:r>
      <w:r w:rsidR="00C03548">
        <w:rPr>
          <w:sz w:val="28"/>
        </w:rPr>
        <w:t>ruitment resources.</w:t>
      </w:r>
    </w:p>
    <w:p w:rsidR="00C03548" w:rsidRDefault="00C03548" w:rsidP="001E4256">
      <w:pPr>
        <w:spacing w:line="360" w:lineRule="auto"/>
        <w:rPr>
          <w:sz w:val="28"/>
        </w:rPr>
      </w:pPr>
    </w:p>
    <w:p w:rsidR="00C03548" w:rsidRDefault="00C03548" w:rsidP="00304C18">
      <w:pPr>
        <w:spacing w:line="360" w:lineRule="auto"/>
        <w:ind w:firstLine="360"/>
        <w:rPr>
          <w:sz w:val="28"/>
        </w:rPr>
      </w:pPr>
      <w:r>
        <w:rPr>
          <w:sz w:val="28"/>
        </w:rPr>
        <w:t>The deficiency in this area is now closed.</w:t>
      </w:r>
    </w:p>
    <w:p w:rsidR="003C4342" w:rsidRDefault="003C4342" w:rsidP="001E4256">
      <w:pPr>
        <w:spacing w:line="360" w:lineRule="auto"/>
        <w:rPr>
          <w:sz w:val="28"/>
        </w:rPr>
      </w:pPr>
    </w:p>
    <w:p w:rsidR="005A4334" w:rsidRDefault="005A4334" w:rsidP="001E4256">
      <w:pPr>
        <w:spacing w:line="360" w:lineRule="auto"/>
        <w:rPr>
          <w:sz w:val="28"/>
        </w:rPr>
      </w:pPr>
    </w:p>
    <w:p w:rsidR="00F14DC3" w:rsidRDefault="00F14DC3">
      <w:pPr>
        <w:pStyle w:val="BHLevel2"/>
        <w:tabs>
          <w:tab w:val="left" w:pos="1440"/>
        </w:tabs>
        <w:spacing w:line="360" w:lineRule="auto"/>
        <w:ind w:left="360" w:firstLine="360"/>
        <w:rPr>
          <w:sz w:val="28"/>
        </w:rPr>
      </w:pPr>
      <w:bookmarkStart w:id="13" w:name="_Toc195684514"/>
      <w:r>
        <w:rPr>
          <w:sz w:val="28"/>
          <w:u w:val="none"/>
        </w:rPr>
        <w:lastRenderedPageBreak/>
        <w:t>4.</w:t>
      </w:r>
      <w:r>
        <w:rPr>
          <w:sz w:val="28"/>
          <w:u w:val="none"/>
        </w:rPr>
        <w:tab/>
      </w:r>
      <w:r>
        <w:rPr>
          <w:sz w:val="28"/>
        </w:rPr>
        <w:t>Designation of Personnel Responsibility</w:t>
      </w:r>
      <w:bookmarkEnd w:id="13"/>
    </w:p>
    <w:p w:rsidR="00CC1091" w:rsidRDefault="00F14DC3" w:rsidP="00304C18">
      <w:pPr>
        <w:pStyle w:val="BodyText"/>
        <w:spacing w:line="360" w:lineRule="auto"/>
        <w:ind w:firstLine="360"/>
        <w:jc w:val="left"/>
        <w:rPr>
          <w:noProof w:val="0"/>
          <w:sz w:val="28"/>
        </w:rPr>
      </w:pPr>
      <w:r>
        <w:rPr>
          <w:b/>
          <w:bCs/>
          <w:noProof w:val="0"/>
          <w:sz w:val="28"/>
        </w:rPr>
        <w:t>Requirement</w:t>
      </w:r>
      <w:r>
        <w:rPr>
          <w:noProof w:val="0"/>
          <w:sz w:val="28"/>
        </w:rPr>
        <w:t xml:space="preserve">: </w:t>
      </w:r>
      <w:r w:rsidR="00CC1091">
        <w:rPr>
          <w:noProof w:val="0"/>
          <w:sz w:val="28"/>
        </w:rPr>
        <w:t xml:space="preserve">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pPr>
        <w:pStyle w:val="BodyText"/>
        <w:spacing w:line="360" w:lineRule="auto"/>
        <w:jc w:val="left"/>
        <w:rPr>
          <w:noProof w:val="0"/>
          <w:sz w:val="28"/>
        </w:rPr>
      </w:pPr>
    </w:p>
    <w:p w:rsidR="00F14DC3" w:rsidRPr="003A7295" w:rsidRDefault="00F14DC3" w:rsidP="00304C18">
      <w:pPr>
        <w:pStyle w:val="ListContinue2"/>
        <w:spacing w:after="0" w:line="360" w:lineRule="auto"/>
        <w:ind w:left="0" w:firstLine="360"/>
        <w:rPr>
          <w:noProof w:val="0"/>
          <w:sz w:val="28"/>
        </w:rPr>
      </w:pPr>
      <w:r>
        <w:rPr>
          <w:b/>
          <w:bCs/>
          <w:noProof w:val="0"/>
          <w:sz w:val="28"/>
          <w:szCs w:val="24"/>
        </w:rPr>
        <w:t>Find</w:t>
      </w:r>
      <w:r w:rsidRPr="003A7295">
        <w:rPr>
          <w:b/>
          <w:bCs/>
          <w:noProof w:val="0"/>
          <w:sz w:val="28"/>
          <w:szCs w:val="24"/>
        </w:rPr>
        <w:t>ing</w:t>
      </w:r>
      <w:r w:rsidRPr="003A7295">
        <w:rPr>
          <w:noProof w:val="0"/>
          <w:sz w:val="28"/>
          <w:szCs w:val="24"/>
        </w:rPr>
        <w:t xml:space="preserve">: During this Compliance Review of </w:t>
      </w:r>
      <w:r w:rsidR="00125029">
        <w:rPr>
          <w:noProof w:val="0"/>
          <w:sz w:val="28"/>
          <w:szCs w:val="24"/>
        </w:rPr>
        <w:t>NJ TRANSIT</w:t>
      </w:r>
      <w:r w:rsidRPr="003A7295">
        <w:rPr>
          <w:noProof w:val="0"/>
          <w:sz w:val="28"/>
          <w:szCs w:val="24"/>
        </w:rPr>
        <w:t xml:space="preserve">, deficiencies were found with FTA requirements for Designation of Personnel Responsibilities.  </w:t>
      </w:r>
      <w:bookmarkStart w:id="14" w:name="OLE_LINK1"/>
      <w:r w:rsidRPr="003A7295">
        <w:rPr>
          <w:noProof w:val="0"/>
          <w:sz w:val="28"/>
          <w:szCs w:val="24"/>
        </w:rPr>
        <w:t>T</w:t>
      </w:r>
      <w:r w:rsidRPr="003A7295">
        <w:rPr>
          <w:noProof w:val="0"/>
          <w:sz w:val="28"/>
        </w:rPr>
        <w:t>he Program Guidelines of FTA Circular 4704.1 Chapter III, 2c states:</w:t>
      </w:r>
    </w:p>
    <w:bookmarkEnd w:id="14"/>
    <w:p w:rsidR="00F14DC3" w:rsidRPr="003A7295" w:rsidRDefault="00F14DC3">
      <w:pPr>
        <w:pStyle w:val="BodyText"/>
        <w:ind w:left="720"/>
        <w:jc w:val="left"/>
        <w:rPr>
          <w:noProof w:val="0"/>
          <w:sz w:val="28"/>
        </w:rPr>
      </w:pPr>
      <w:r w:rsidRPr="003A7295">
        <w:rPr>
          <w:i/>
          <w:iCs/>
          <w:noProof w:val="0"/>
          <w:sz w:val="28"/>
        </w:rPr>
        <w:t>An executive should be appointed as Manager/Director of EEO who reports and is directly responsible to the agency’s CEO</w:t>
      </w:r>
      <w:r w:rsidRPr="003A7295">
        <w:rPr>
          <w:noProof w:val="0"/>
          <w:sz w:val="28"/>
        </w:rPr>
        <w:t xml:space="preserve">. </w:t>
      </w:r>
      <w:r w:rsidRPr="003A7295">
        <w:rPr>
          <w:i/>
          <w:iCs/>
          <w:noProof w:val="0"/>
          <w:sz w:val="28"/>
        </w:rPr>
        <w:t>Since managing the EEO program requires a major commit</w:t>
      </w:r>
      <w:r w:rsidR="00CC1091" w:rsidRPr="003A7295">
        <w:rPr>
          <w:i/>
          <w:iCs/>
          <w:noProof w:val="0"/>
          <w:sz w:val="28"/>
        </w:rPr>
        <w:t xml:space="preserve">ment of time and resources, the </w:t>
      </w:r>
      <w:r w:rsidRPr="003A7295">
        <w:rPr>
          <w:i/>
          <w:iCs/>
          <w:noProof w:val="0"/>
          <w:sz w:val="28"/>
        </w:rPr>
        <w:t>Manager/Director of EEO should be given top management support and assigned a staff commensurate with the importance of this program</w:t>
      </w:r>
      <w:r w:rsidRPr="003A7295">
        <w:rPr>
          <w:noProof w:val="0"/>
          <w:sz w:val="28"/>
        </w:rPr>
        <w:t xml:space="preserve">. </w:t>
      </w:r>
    </w:p>
    <w:p w:rsidR="00F14DC3" w:rsidRPr="003A7295" w:rsidRDefault="00F14DC3">
      <w:pPr>
        <w:pStyle w:val="BodyText"/>
        <w:ind w:left="720"/>
        <w:jc w:val="left"/>
        <w:rPr>
          <w:noProof w:val="0"/>
          <w:sz w:val="28"/>
        </w:rPr>
      </w:pPr>
    </w:p>
    <w:p w:rsidR="00CF035D" w:rsidRPr="003A7295" w:rsidRDefault="00304C18" w:rsidP="00304C18">
      <w:pPr>
        <w:pStyle w:val="BodyText"/>
        <w:spacing w:before="240" w:line="360" w:lineRule="auto"/>
        <w:ind w:firstLine="360"/>
        <w:jc w:val="left"/>
        <w:rPr>
          <w:sz w:val="28"/>
        </w:rPr>
      </w:pPr>
      <w:r>
        <w:rPr>
          <w:noProof w:val="0"/>
          <w:sz w:val="28"/>
        </w:rPr>
        <w:t>According to the organization c</w:t>
      </w:r>
      <w:r w:rsidR="00FE2B28" w:rsidRPr="003A7295">
        <w:rPr>
          <w:noProof w:val="0"/>
          <w:sz w:val="28"/>
        </w:rPr>
        <w:t xml:space="preserve">harts provided by </w:t>
      </w:r>
      <w:r w:rsidR="00125029">
        <w:rPr>
          <w:noProof w:val="0"/>
          <w:sz w:val="28"/>
        </w:rPr>
        <w:t>NJ TRANSIT</w:t>
      </w:r>
      <w:r w:rsidR="00FE2B28" w:rsidRPr="003A7295">
        <w:rPr>
          <w:noProof w:val="0"/>
          <w:sz w:val="28"/>
        </w:rPr>
        <w:t xml:space="preserve"> prior to the site visit</w:t>
      </w:r>
      <w:r w:rsidR="00CC1091" w:rsidRPr="003A7295">
        <w:rPr>
          <w:noProof w:val="0"/>
          <w:sz w:val="28"/>
        </w:rPr>
        <w:t xml:space="preserve">, </w:t>
      </w:r>
      <w:r w:rsidR="00CC1091" w:rsidRPr="002E6A79">
        <w:rPr>
          <w:noProof w:val="0"/>
          <w:sz w:val="28"/>
        </w:rPr>
        <w:t xml:space="preserve">the </w:t>
      </w:r>
      <w:r w:rsidR="00EE774C" w:rsidRPr="002E6A79">
        <w:rPr>
          <w:noProof w:val="0"/>
          <w:sz w:val="28"/>
        </w:rPr>
        <w:t xml:space="preserve">Vice President </w:t>
      </w:r>
      <w:r w:rsidR="002E6A79" w:rsidRPr="002E6A79">
        <w:rPr>
          <w:noProof w:val="0"/>
          <w:sz w:val="28"/>
        </w:rPr>
        <w:t xml:space="preserve">of Civil Rights and </w:t>
      </w:r>
      <w:r w:rsidR="00EE774C" w:rsidRPr="002E6A79">
        <w:rPr>
          <w:noProof w:val="0"/>
          <w:sz w:val="28"/>
        </w:rPr>
        <w:t>Diversity Program</w:t>
      </w:r>
      <w:r w:rsidR="00CC1091" w:rsidRPr="002E6A79">
        <w:rPr>
          <w:sz w:val="28"/>
        </w:rPr>
        <w:t xml:space="preserve"> was</w:t>
      </w:r>
      <w:r w:rsidR="00FE2B28" w:rsidRPr="002E6A79">
        <w:rPr>
          <w:sz w:val="28"/>
        </w:rPr>
        <w:t xml:space="preserve"> the </w:t>
      </w:r>
      <w:r w:rsidR="00CC1091" w:rsidRPr="002E6A79">
        <w:rPr>
          <w:sz w:val="28"/>
        </w:rPr>
        <w:t xml:space="preserve">designated </w:t>
      </w:r>
      <w:r w:rsidR="00CC1091" w:rsidRPr="002E6A79">
        <w:rPr>
          <w:noProof w:val="0"/>
          <w:sz w:val="28"/>
        </w:rPr>
        <w:t>EEO Officer</w:t>
      </w:r>
      <w:r w:rsidR="00CC1091" w:rsidRPr="002E6A79">
        <w:rPr>
          <w:sz w:val="28"/>
        </w:rPr>
        <w:t xml:space="preserve">.  </w:t>
      </w:r>
      <w:r w:rsidR="00A8065C" w:rsidRPr="002E6A79">
        <w:rPr>
          <w:sz w:val="28"/>
        </w:rPr>
        <w:t xml:space="preserve">The </w:t>
      </w:r>
      <w:r w:rsidR="002E6A79" w:rsidRPr="002E6A79">
        <w:rPr>
          <w:noProof w:val="0"/>
          <w:sz w:val="28"/>
        </w:rPr>
        <w:t>Vice President of Civil Rights and Diversity Program</w:t>
      </w:r>
      <w:r w:rsidR="00EE774C" w:rsidRPr="002E6A79">
        <w:rPr>
          <w:sz w:val="28"/>
        </w:rPr>
        <w:t xml:space="preserve"> </w:t>
      </w:r>
      <w:r w:rsidR="00A8065C" w:rsidRPr="002E6A79">
        <w:rPr>
          <w:sz w:val="28"/>
        </w:rPr>
        <w:t>reported</w:t>
      </w:r>
      <w:r w:rsidR="00A8065C" w:rsidRPr="003A7295">
        <w:rPr>
          <w:sz w:val="28"/>
        </w:rPr>
        <w:t xml:space="preserve"> to the </w:t>
      </w:r>
      <w:r w:rsidR="00EE774C">
        <w:rPr>
          <w:sz w:val="28"/>
        </w:rPr>
        <w:t xml:space="preserve">Executive </w:t>
      </w:r>
      <w:r w:rsidR="00A8065C" w:rsidRPr="003A7295">
        <w:rPr>
          <w:sz w:val="28"/>
        </w:rPr>
        <w:t>Director</w:t>
      </w:r>
      <w:r w:rsidR="00026BD9" w:rsidRPr="003A7295">
        <w:rPr>
          <w:sz w:val="28"/>
        </w:rPr>
        <w:t xml:space="preserve"> of </w:t>
      </w:r>
      <w:r w:rsidR="00125029">
        <w:rPr>
          <w:sz w:val="28"/>
        </w:rPr>
        <w:t>NJ TRANSIT</w:t>
      </w:r>
      <w:r w:rsidR="00A8065C" w:rsidRPr="003A7295">
        <w:rPr>
          <w:sz w:val="28"/>
        </w:rPr>
        <w:t xml:space="preserve"> who was the CEO of </w:t>
      </w:r>
      <w:r w:rsidR="00125029">
        <w:rPr>
          <w:sz w:val="28"/>
        </w:rPr>
        <w:t>NJ TRANSIT</w:t>
      </w:r>
      <w:r w:rsidR="00A8065C" w:rsidRPr="003A7295">
        <w:rPr>
          <w:sz w:val="28"/>
        </w:rPr>
        <w:t>.</w:t>
      </w:r>
      <w:r w:rsidR="00A8065C" w:rsidRPr="003A7295">
        <w:rPr>
          <w:noProof w:val="0"/>
          <w:sz w:val="28"/>
        </w:rPr>
        <w:t xml:space="preserve">  </w:t>
      </w:r>
      <w:r w:rsidR="00B60056" w:rsidRPr="003A7295">
        <w:rPr>
          <w:sz w:val="28"/>
        </w:rPr>
        <w:t>During the site visit</w:t>
      </w:r>
      <w:r w:rsidR="00CF035D" w:rsidRPr="003A7295">
        <w:rPr>
          <w:sz w:val="28"/>
        </w:rPr>
        <w:t xml:space="preserve">, </w:t>
      </w:r>
      <w:r w:rsidR="00125029">
        <w:rPr>
          <w:sz w:val="28"/>
        </w:rPr>
        <w:t>NJ TRANSIT</w:t>
      </w:r>
      <w:r w:rsidR="00CF035D" w:rsidRPr="003A7295">
        <w:rPr>
          <w:sz w:val="28"/>
        </w:rPr>
        <w:t xml:space="preserve"> provided </w:t>
      </w:r>
      <w:r w:rsidR="00C2486B" w:rsidRPr="003A7295">
        <w:rPr>
          <w:sz w:val="28"/>
        </w:rPr>
        <w:t xml:space="preserve">job descriptions for the following positions that have responsibility for </w:t>
      </w:r>
      <w:r w:rsidR="00125029">
        <w:rPr>
          <w:sz w:val="28"/>
        </w:rPr>
        <w:t>NJ TRANSIT</w:t>
      </w:r>
      <w:r w:rsidR="00C2486B" w:rsidRPr="003A7295">
        <w:rPr>
          <w:sz w:val="28"/>
        </w:rPr>
        <w:t>’s EEO program</w:t>
      </w:r>
      <w:r w:rsidR="00CF035D" w:rsidRPr="003A7295">
        <w:rPr>
          <w:sz w:val="28"/>
        </w:rPr>
        <w:t>:</w:t>
      </w:r>
    </w:p>
    <w:p w:rsidR="00CF035D" w:rsidRPr="002E6A79" w:rsidRDefault="002E6A79" w:rsidP="009638C3">
      <w:pPr>
        <w:pStyle w:val="BodyText"/>
        <w:numPr>
          <w:ilvl w:val="0"/>
          <w:numId w:val="31"/>
        </w:numPr>
        <w:spacing w:before="240" w:line="360" w:lineRule="auto"/>
        <w:jc w:val="left"/>
        <w:rPr>
          <w:sz w:val="28"/>
        </w:rPr>
      </w:pPr>
      <w:r w:rsidRPr="002E6A79">
        <w:rPr>
          <w:noProof w:val="0"/>
          <w:sz w:val="28"/>
        </w:rPr>
        <w:t>Vice President of Civil Rights and Diversity Program</w:t>
      </w:r>
    </w:p>
    <w:p w:rsidR="00CF035D" w:rsidRPr="003A7295" w:rsidRDefault="002E6A79" w:rsidP="009638C3">
      <w:pPr>
        <w:pStyle w:val="BodyText"/>
        <w:numPr>
          <w:ilvl w:val="0"/>
          <w:numId w:val="31"/>
        </w:numPr>
        <w:spacing w:line="360" w:lineRule="auto"/>
        <w:jc w:val="left"/>
        <w:rPr>
          <w:sz w:val="28"/>
        </w:rPr>
      </w:pPr>
      <w:r>
        <w:rPr>
          <w:sz w:val="28"/>
        </w:rPr>
        <w:t>Director, Equal Opportunity and Affirmative Action</w:t>
      </w:r>
    </w:p>
    <w:p w:rsidR="00CF035D" w:rsidRPr="003A7295" w:rsidRDefault="002E6A79" w:rsidP="009638C3">
      <w:pPr>
        <w:pStyle w:val="BodyText"/>
        <w:numPr>
          <w:ilvl w:val="0"/>
          <w:numId w:val="31"/>
        </w:numPr>
        <w:spacing w:line="360" w:lineRule="auto"/>
        <w:jc w:val="left"/>
        <w:rPr>
          <w:sz w:val="28"/>
        </w:rPr>
      </w:pPr>
      <w:r>
        <w:rPr>
          <w:sz w:val="28"/>
        </w:rPr>
        <w:t>Principal Equal Opportunity and Affirmative Action Officer</w:t>
      </w:r>
    </w:p>
    <w:p w:rsidR="00CF035D" w:rsidRPr="003A7295" w:rsidRDefault="002E6A79" w:rsidP="005553D4">
      <w:pPr>
        <w:pStyle w:val="BodyText"/>
        <w:numPr>
          <w:ilvl w:val="0"/>
          <w:numId w:val="31"/>
        </w:numPr>
        <w:spacing w:after="240" w:line="360" w:lineRule="auto"/>
        <w:jc w:val="left"/>
        <w:rPr>
          <w:sz w:val="28"/>
        </w:rPr>
      </w:pPr>
      <w:r>
        <w:rPr>
          <w:sz w:val="28"/>
        </w:rPr>
        <w:t>Equal Opportunity and Affirmative Action Officer</w:t>
      </w:r>
    </w:p>
    <w:p w:rsidR="00A65042" w:rsidRPr="003A7295" w:rsidRDefault="00CC1091" w:rsidP="00304C18">
      <w:pPr>
        <w:pStyle w:val="BodyText"/>
        <w:spacing w:before="240" w:after="240" w:line="360" w:lineRule="auto"/>
        <w:ind w:firstLine="360"/>
        <w:jc w:val="left"/>
        <w:rPr>
          <w:noProof w:val="0"/>
          <w:sz w:val="28"/>
        </w:rPr>
      </w:pPr>
      <w:r w:rsidRPr="003A7295">
        <w:rPr>
          <w:noProof w:val="0"/>
          <w:sz w:val="28"/>
          <w:szCs w:val="24"/>
        </w:rPr>
        <w:t>T</w:t>
      </w:r>
      <w:r w:rsidRPr="003A7295">
        <w:rPr>
          <w:noProof w:val="0"/>
          <w:sz w:val="28"/>
        </w:rPr>
        <w:t xml:space="preserve">he Program Guidelines of FTA Circular 4704.1 Chapter III, 2c provide for nine program responsibilities, summarized in the Table below, which the EEO Officer </w:t>
      </w:r>
      <w:r w:rsidR="002E767B" w:rsidRPr="003A7295">
        <w:rPr>
          <w:noProof w:val="0"/>
          <w:sz w:val="28"/>
        </w:rPr>
        <w:lastRenderedPageBreak/>
        <w:t>wa</w:t>
      </w:r>
      <w:r w:rsidRPr="003A7295">
        <w:rPr>
          <w:noProof w:val="0"/>
          <w:sz w:val="28"/>
        </w:rPr>
        <w:t xml:space="preserve">s expected to carry out as part of his/her job. </w:t>
      </w:r>
      <w:r w:rsidR="0086469E" w:rsidRPr="003A7295">
        <w:rPr>
          <w:noProof w:val="0"/>
          <w:sz w:val="28"/>
        </w:rPr>
        <w:t xml:space="preserve"> </w:t>
      </w:r>
      <w:r w:rsidRPr="003A7295">
        <w:rPr>
          <w:noProof w:val="0"/>
          <w:sz w:val="28"/>
        </w:rPr>
        <w:t>The following table identi</w:t>
      </w:r>
      <w:r w:rsidR="008E382A" w:rsidRPr="003A7295">
        <w:rPr>
          <w:noProof w:val="0"/>
          <w:sz w:val="28"/>
        </w:rPr>
        <w:t>fies the responsibilities included in the list of responsibilities for each of the job functions provided</w:t>
      </w:r>
      <w:r w:rsidR="004D4FFC" w:rsidRPr="003A7295">
        <w:rPr>
          <w:noProof w:val="0"/>
          <w:sz w:val="28"/>
        </w:rPr>
        <w:t xml:space="preserve"> </w:t>
      </w:r>
      <w:r w:rsidR="00BD668F" w:rsidRPr="003A7295">
        <w:rPr>
          <w:noProof w:val="0"/>
          <w:sz w:val="28"/>
        </w:rPr>
        <w:t xml:space="preserve">as outlined in FTA Circular 4704.1. </w:t>
      </w:r>
    </w:p>
    <w:tbl>
      <w:tblPr>
        <w:tblW w:w="9059"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3"/>
        <w:gridCol w:w="876"/>
        <w:gridCol w:w="1080"/>
        <w:gridCol w:w="1284"/>
        <w:gridCol w:w="1356"/>
      </w:tblGrid>
      <w:tr w:rsidR="006D14A7" w:rsidRPr="003A7295" w:rsidTr="004D4FFC">
        <w:trPr>
          <w:jc w:val="center"/>
        </w:trPr>
        <w:tc>
          <w:tcPr>
            <w:tcW w:w="4463" w:type="dxa"/>
            <w:vMerge w:val="restart"/>
          </w:tcPr>
          <w:p w:rsidR="006D14A7" w:rsidRPr="003A7295" w:rsidRDefault="006D14A7" w:rsidP="003A0C44">
            <w:pPr>
              <w:pStyle w:val="BodyText"/>
              <w:jc w:val="left"/>
              <w:rPr>
                <w:b/>
                <w:noProof w:val="0"/>
              </w:rPr>
            </w:pPr>
            <w:r w:rsidRPr="003A7295">
              <w:rPr>
                <w:b/>
                <w:noProof w:val="0"/>
              </w:rPr>
              <w:t xml:space="preserve">EEO Officer Program Responsibilities </w:t>
            </w:r>
          </w:p>
          <w:p w:rsidR="006D14A7" w:rsidRPr="003A7295" w:rsidRDefault="006D14A7" w:rsidP="003A0C44">
            <w:pPr>
              <w:pStyle w:val="BodyText"/>
              <w:jc w:val="left"/>
              <w:rPr>
                <w:b/>
                <w:noProof w:val="0"/>
              </w:rPr>
            </w:pPr>
            <w:r w:rsidRPr="003A7295">
              <w:rPr>
                <w:noProof w:val="0"/>
              </w:rPr>
              <w:t>(FTA Circular 4704.1 III.2.c)</w:t>
            </w:r>
          </w:p>
        </w:tc>
        <w:tc>
          <w:tcPr>
            <w:tcW w:w="4596" w:type="dxa"/>
            <w:gridSpan w:val="4"/>
          </w:tcPr>
          <w:p w:rsidR="006D14A7" w:rsidRPr="003A7295" w:rsidRDefault="00125029" w:rsidP="004D4FFC">
            <w:pPr>
              <w:pStyle w:val="BodyText"/>
              <w:jc w:val="center"/>
              <w:rPr>
                <w:b/>
                <w:noProof w:val="0"/>
              </w:rPr>
            </w:pPr>
            <w:r>
              <w:rPr>
                <w:b/>
                <w:noProof w:val="0"/>
              </w:rPr>
              <w:t>NJ TRANSIT</w:t>
            </w:r>
            <w:r w:rsidR="006D14A7" w:rsidRPr="003A7295">
              <w:rPr>
                <w:b/>
                <w:noProof w:val="0"/>
              </w:rPr>
              <w:t xml:space="preserve"> Job Function Descriptions</w:t>
            </w:r>
          </w:p>
        </w:tc>
      </w:tr>
      <w:tr w:rsidR="006D14A7" w:rsidRPr="003A7295" w:rsidTr="004D4FFC">
        <w:trPr>
          <w:jc w:val="center"/>
        </w:trPr>
        <w:tc>
          <w:tcPr>
            <w:tcW w:w="4463" w:type="dxa"/>
            <w:vMerge/>
          </w:tcPr>
          <w:p w:rsidR="006D14A7" w:rsidRPr="003A7295" w:rsidRDefault="006D14A7" w:rsidP="003A0C44">
            <w:pPr>
              <w:pStyle w:val="BodyText"/>
              <w:jc w:val="left"/>
              <w:rPr>
                <w:b/>
                <w:noProof w:val="0"/>
              </w:rPr>
            </w:pPr>
          </w:p>
        </w:tc>
        <w:tc>
          <w:tcPr>
            <w:tcW w:w="876" w:type="dxa"/>
          </w:tcPr>
          <w:p w:rsidR="006D14A7" w:rsidRPr="003A7295" w:rsidRDefault="00F30FF9" w:rsidP="00276807">
            <w:pPr>
              <w:pStyle w:val="BodyText"/>
              <w:jc w:val="center"/>
              <w:rPr>
                <w:noProof w:val="0"/>
                <w:sz w:val="22"/>
                <w:szCs w:val="22"/>
              </w:rPr>
            </w:pPr>
            <w:r>
              <w:rPr>
                <w:b/>
                <w:noProof w:val="0"/>
                <w:sz w:val="22"/>
                <w:szCs w:val="22"/>
              </w:rPr>
              <w:t>VP of Civil Rights</w:t>
            </w:r>
          </w:p>
        </w:tc>
        <w:tc>
          <w:tcPr>
            <w:tcW w:w="1080" w:type="dxa"/>
          </w:tcPr>
          <w:p w:rsidR="006D14A7" w:rsidRPr="003A7295" w:rsidRDefault="00F30FF9" w:rsidP="00470F62">
            <w:pPr>
              <w:pStyle w:val="BodyText"/>
              <w:jc w:val="center"/>
              <w:rPr>
                <w:b/>
                <w:noProof w:val="0"/>
                <w:sz w:val="22"/>
                <w:szCs w:val="22"/>
              </w:rPr>
            </w:pPr>
            <w:r>
              <w:rPr>
                <w:b/>
                <w:noProof w:val="0"/>
                <w:sz w:val="22"/>
                <w:szCs w:val="22"/>
              </w:rPr>
              <w:t>Director of EO/AA</w:t>
            </w:r>
          </w:p>
        </w:tc>
        <w:tc>
          <w:tcPr>
            <w:tcW w:w="1284" w:type="dxa"/>
          </w:tcPr>
          <w:p w:rsidR="006D14A7" w:rsidRPr="003A7295" w:rsidRDefault="00F30FF9" w:rsidP="00F30FF9">
            <w:pPr>
              <w:pStyle w:val="BodyText"/>
              <w:jc w:val="center"/>
              <w:rPr>
                <w:b/>
                <w:noProof w:val="0"/>
                <w:sz w:val="22"/>
                <w:szCs w:val="22"/>
              </w:rPr>
            </w:pPr>
            <w:r>
              <w:rPr>
                <w:b/>
                <w:noProof w:val="0"/>
                <w:sz w:val="22"/>
                <w:szCs w:val="22"/>
              </w:rPr>
              <w:t>Principal EO/AA Officer</w:t>
            </w:r>
          </w:p>
        </w:tc>
        <w:tc>
          <w:tcPr>
            <w:tcW w:w="1356" w:type="dxa"/>
          </w:tcPr>
          <w:p w:rsidR="006D14A7" w:rsidRPr="003A7295" w:rsidRDefault="00F30FF9" w:rsidP="009B2BEE">
            <w:pPr>
              <w:pStyle w:val="BodyText"/>
              <w:jc w:val="center"/>
              <w:rPr>
                <w:b/>
                <w:noProof w:val="0"/>
                <w:sz w:val="22"/>
                <w:szCs w:val="22"/>
              </w:rPr>
            </w:pPr>
            <w:r>
              <w:rPr>
                <w:b/>
                <w:noProof w:val="0"/>
                <w:sz w:val="22"/>
                <w:szCs w:val="22"/>
              </w:rPr>
              <w:t>EO/AA Officer</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Develop EEO Policy/Program</w:t>
            </w:r>
          </w:p>
        </w:tc>
        <w:tc>
          <w:tcPr>
            <w:tcW w:w="876" w:type="dxa"/>
          </w:tcPr>
          <w:p w:rsidR="006D14A7" w:rsidRPr="003A7295" w:rsidRDefault="00F30FF9" w:rsidP="00276807">
            <w:pPr>
              <w:pStyle w:val="BodyText"/>
              <w:jc w:val="center"/>
              <w:rPr>
                <w:noProof w:val="0"/>
                <w:sz w:val="22"/>
              </w:rPr>
            </w:pPr>
            <w:r>
              <w:rPr>
                <w:noProof w:val="0"/>
                <w:sz w:val="22"/>
              </w:rPr>
              <w:t>Yes</w:t>
            </w:r>
          </w:p>
        </w:tc>
        <w:tc>
          <w:tcPr>
            <w:tcW w:w="1080" w:type="dxa"/>
          </w:tcPr>
          <w:p w:rsidR="006D14A7" w:rsidRPr="003A7295" w:rsidRDefault="00F30FF9" w:rsidP="003A0C44">
            <w:pPr>
              <w:pStyle w:val="BodyText"/>
              <w:jc w:val="center"/>
              <w:rPr>
                <w:noProof w:val="0"/>
                <w:sz w:val="22"/>
              </w:rPr>
            </w:pPr>
            <w:r>
              <w:rPr>
                <w:noProof w:val="0"/>
                <w:sz w:val="22"/>
              </w:rPr>
              <w:t>Yes</w:t>
            </w:r>
          </w:p>
        </w:tc>
        <w:tc>
          <w:tcPr>
            <w:tcW w:w="1284" w:type="dxa"/>
          </w:tcPr>
          <w:p w:rsidR="006D14A7" w:rsidRPr="003A7295" w:rsidRDefault="001435D8" w:rsidP="003A0C44">
            <w:pPr>
              <w:pStyle w:val="BodyText"/>
              <w:jc w:val="center"/>
              <w:rPr>
                <w:noProof w:val="0"/>
                <w:sz w:val="22"/>
              </w:rPr>
            </w:pPr>
            <w:r>
              <w:rPr>
                <w:noProof w:val="0"/>
                <w:sz w:val="22"/>
              </w:rPr>
              <w:t>No</w:t>
            </w:r>
          </w:p>
        </w:tc>
        <w:tc>
          <w:tcPr>
            <w:tcW w:w="1356" w:type="dxa"/>
          </w:tcPr>
          <w:p w:rsidR="006D14A7" w:rsidRPr="003A7295" w:rsidRDefault="001435D8" w:rsidP="003A0C44">
            <w:pPr>
              <w:pStyle w:val="BodyText"/>
              <w:jc w:val="center"/>
              <w:rPr>
                <w:noProof w:val="0"/>
                <w:sz w:val="22"/>
              </w:rPr>
            </w:pPr>
            <w:r>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Assist Management in Data Needs, Setting Goals and Timetables, etc.</w:t>
            </w:r>
          </w:p>
        </w:tc>
        <w:tc>
          <w:tcPr>
            <w:tcW w:w="876" w:type="dxa"/>
          </w:tcPr>
          <w:p w:rsidR="006D14A7" w:rsidRPr="003A7295" w:rsidRDefault="00F30FF9" w:rsidP="003A0C44">
            <w:pPr>
              <w:pStyle w:val="BodyText"/>
              <w:jc w:val="center"/>
              <w:rPr>
                <w:noProof w:val="0"/>
                <w:sz w:val="22"/>
              </w:rPr>
            </w:pPr>
            <w:r>
              <w:rPr>
                <w:noProof w:val="0"/>
                <w:sz w:val="22"/>
              </w:rPr>
              <w:t>Yes</w:t>
            </w:r>
          </w:p>
        </w:tc>
        <w:tc>
          <w:tcPr>
            <w:tcW w:w="1080" w:type="dxa"/>
          </w:tcPr>
          <w:p w:rsidR="006D14A7" w:rsidRPr="003A7295" w:rsidRDefault="00F30FF9" w:rsidP="00276807">
            <w:pPr>
              <w:pStyle w:val="BodyText"/>
              <w:jc w:val="center"/>
              <w:rPr>
                <w:noProof w:val="0"/>
                <w:sz w:val="22"/>
              </w:rPr>
            </w:pPr>
            <w:r>
              <w:rPr>
                <w:noProof w:val="0"/>
                <w:sz w:val="22"/>
              </w:rPr>
              <w:t>Yes</w:t>
            </w:r>
          </w:p>
        </w:tc>
        <w:tc>
          <w:tcPr>
            <w:tcW w:w="1284" w:type="dxa"/>
          </w:tcPr>
          <w:p w:rsidR="006D14A7" w:rsidRPr="003A7295" w:rsidRDefault="001435D8" w:rsidP="00276807">
            <w:pPr>
              <w:pStyle w:val="BodyText"/>
              <w:jc w:val="center"/>
              <w:rPr>
                <w:noProof w:val="0"/>
                <w:sz w:val="22"/>
              </w:rPr>
            </w:pPr>
            <w:r>
              <w:rPr>
                <w:noProof w:val="0"/>
                <w:sz w:val="22"/>
              </w:rPr>
              <w:t>No</w:t>
            </w:r>
          </w:p>
        </w:tc>
        <w:tc>
          <w:tcPr>
            <w:tcW w:w="1356" w:type="dxa"/>
          </w:tcPr>
          <w:p w:rsidR="006D14A7" w:rsidRPr="003A7295" w:rsidRDefault="00F30FF9" w:rsidP="00276807">
            <w:pPr>
              <w:pStyle w:val="BodyText"/>
              <w:jc w:val="center"/>
              <w:rPr>
                <w:noProof w:val="0"/>
                <w:sz w:val="22"/>
              </w:rPr>
            </w:pPr>
            <w:r>
              <w:rPr>
                <w:noProof w:val="0"/>
                <w:sz w:val="22"/>
              </w:rPr>
              <w:t>Yes</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Internal Monitoring and Reporting System</w:t>
            </w:r>
          </w:p>
        </w:tc>
        <w:tc>
          <w:tcPr>
            <w:tcW w:w="876" w:type="dxa"/>
          </w:tcPr>
          <w:p w:rsidR="006D14A7" w:rsidRPr="003A7295" w:rsidRDefault="00F30FF9" w:rsidP="003A0C44">
            <w:pPr>
              <w:pStyle w:val="BodyText"/>
              <w:jc w:val="center"/>
              <w:rPr>
                <w:noProof w:val="0"/>
                <w:sz w:val="22"/>
              </w:rPr>
            </w:pPr>
            <w:r>
              <w:rPr>
                <w:noProof w:val="0"/>
                <w:sz w:val="22"/>
              </w:rPr>
              <w:t>Yes</w:t>
            </w:r>
          </w:p>
        </w:tc>
        <w:tc>
          <w:tcPr>
            <w:tcW w:w="1080" w:type="dxa"/>
          </w:tcPr>
          <w:p w:rsidR="006D14A7" w:rsidRPr="003A7295" w:rsidRDefault="00F30FF9" w:rsidP="00276807">
            <w:pPr>
              <w:pStyle w:val="BodyText"/>
              <w:jc w:val="center"/>
              <w:rPr>
                <w:noProof w:val="0"/>
                <w:sz w:val="22"/>
              </w:rPr>
            </w:pPr>
            <w:r>
              <w:rPr>
                <w:noProof w:val="0"/>
                <w:sz w:val="22"/>
              </w:rPr>
              <w:t>Yes</w:t>
            </w:r>
          </w:p>
        </w:tc>
        <w:tc>
          <w:tcPr>
            <w:tcW w:w="1284" w:type="dxa"/>
          </w:tcPr>
          <w:p w:rsidR="00AD0A01" w:rsidRPr="003A7295" w:rsidRDefault="00F30FF9" w:rsidP="00276807">
            <w:pPr>
              <w:pStyle w:val="BodyText"/>
              <w:jc w:val="center"/>
              <w:rPr>
                <w:noProof w:val="0"/>
                <w:sz w:val="22"/>
              </w:rPr>
            </w:pPr>
            <w:r>
              <w:rPr>
                <w:noProof w:val="0"/>
                <w:sz w:val="22"/>
              </w:rPr>
              <w:t>Yes</w:t>
            </w:r>
          </w:p>
        </w:tc>
        <w:tc>
          <w:tcPr>
            <w:tcW w:w="1356" w:type="dxa"/>
          </w:tcPr>
          <w:p w:rsidR="006D14A7" w:rsidRPr="003A7295" w:rsidRDefault="001435D8" w:rsidP="00276807">
            <w:pPr>
              <w:pStyle w:val="BodyText"/>
              <w:jc w:val="center"/>
              <w:rPr>
                <w:noProof w:val="0"/>
                <w:sz w:val="22"/>
              </w:rPr>
            </w:pPr>
            <w:r>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Reporting Periodically to CEO on EEO Progress</w:t>
            </w:r>
          </w:p>
        </w:tc>
        <w:tc>
          <w:tcPr>
            <w:tcW w:w="876" w:type="dxa"/>
          </w:tcPr>
          <w:p w:rsidR="006D14A7" w:rsidRPr="003A7295" w:rsidRDefault="00F30FF9" w:rsidP="003A0C44">
            <w:pPr>
              <w:pStyle w:val="BodyText"/>
              <w:jc w:val="center"/>
              <w:rPr>
                <w:noProof w:val="0"/>
                <w:sz w:val="22"/>
              </w:rPr>
            </w:pPr>
            <w:r>
              <w:rPr>
                <w:noProof w:val="0"/>
                <w:sz w:val="22"/>
              </w:rPr>
              <w:t>Yes</w:t>
            </w:r>
          </w:p>
        </w:tc>
        <w:tc>
          <w:tcPr>
            <w:tcW w:w="1080" w:type="dxa"/>
          </w:tcPr>
          <w:p w:rsidR="006D14A7" w:rsidRPr="003A7295" w:rsidRDefault="00F30FF9" w:rsidP="003A0C44">
            <w:pPr>
              <w:pStyle w:val="BodyText"/>
              <w:jc w:val="center"/>
              <w:rPr>
                <w:noProof w:val="0"/>
                <w:sz w:val="22"/>
              </w:rPr>
            </w:pPr>
            <w:r>
              <w:rPr>
                <w:noProof w:val="0"/>
                <w:sz w:val="22"/>
              </w:rPr>
              <w:t>Yes</w:t>
            </w:r>
          </w:p>
        </w:tc>
        <w:tc>
          <w:tcPr>
            <w:tcW w:w="1284" w:type="dxa"/>
          </w:tcPr>
          <w:p w:rsidR="006D14A7" w:rsidRPr="003A7295" w:rsidRDefault="001435D8" w:rsidP="003A0C44">
            <w:pPr>
              <w:pStyle w:val="BodyText"/>
              <w:jc w:val="center"/>
              <w:rPr>
                <w:noProof w:val="0"/>
                <w:sz w:val="22"/>
              </w:rPr>
            </w:pPr>
            <w:r>
              <w:rPr>
                <w:noProof w:val="0"/>
                <w:sz w:val="22"/>
              </w:rPr>
              <w:t>No</w:t>
            </w:r>
          </w:p>
        </w:tc>
        <w:tc>
          <w:tcPr>
            <w:tcW w:w="1356" w:type="dxa"/>
          </w:tcPr>
          <w:p w:rsidR="006D14A7" w:rsidRPr="003A7295" w:rsidRDefault="001435D8" w:rsidP="003A0C44">
            <w:pPr>
              <w:pStyle w:val="BodyText"/>
              <w:jc w:val="center"/>
              <w:rPr>
                <w:b/>
                <w:noProof w:val="0"/>
                <w:sz w:val="22"/>
              </w:rPr>
            </w:pPr>
            <w:r>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Liaison to Outside Organizations/Groups</w:t>
            </w:r>
          </w:p>
        </w:tc>
        <w:tc>
          <w:tcPr>
            <w:tcW w:w="876" w:type="dxa"/>
          </w:tcPr>
          <w:p w:rsidR="006D14A7" w:rsidRPr="003A7295" w:rsidRDefault="00F30FF9" w:rsidP="003A0C44">
            <w:pPr>
              <w:pStyle w:val="BodyText"/>
              <w:jc w:val="center"/>
              <w:rPr>
                <w:noProof w:val="0"/>
                <w:sz w:val="22"/>
              </w:rPr>
            </w:pPr>
            <w:r>
              <w:rPr>
                <w:noProof w:val="0"/>
                <w:sz w:val="22"/>
              </w:rPr>
              <w:t>Yes</w:t>
            </w:r>
          </w:p>
        </w:tc>
        <w:tc>
          <w:tcPr>
            <w:tcW w:w="1080" w:type="dxa"/>
          </w:tcPr>
          <w:p w:rsidR="006D14A7" w:rsidRPr="003A7295" w:rsidRDefault="00F30FF9" w:rsidP="003A0C44">
            <w:pPr>
              <w:pStyle w:val="BodyText"/>
              <w:jc w:val="center"/>
              <w:rPr>
                <w:noProof w:val="0"/>
                <w:sz w:val="22"/>
              </w:rPr>
            </w:pPr>
            <w:r>
              <w:rPr>
                <w:noProof w:val="0"/>
                <w:sz w:val="22"/>
              </w:rPr>
              <w:t>Yes</w:t>
            </w:r>
          </w:p>
        </w:tc>
        <w:tc>
          <w:tcPr>
            <w:tcW w:w="1284" w:type="dxa"/>
          </w:tcPr>
          <w:p w:rsidR="006D14A7" w:rsidRPr="003A7295" w:rsidRDefault="001435D8" w:rsidP="003A0C44">
            <w:pPr>
              <w:pStyle w:val="BodyText"/>
              <w:jc w:val="center"/>
              <w:rPr>
                <w:noProof w:val="0"/>
                <w:sz w:val="22"/>
              </w:rPr>
            </w:pPr>
            <w:r>
              <w:rPr>
                <w:noProof w:val="0"/>
                <w:sz w:val="22"/>
              </w:rPr>
              <w:t>No</w:t>
            </w:r>
          </w:p>
        </w:tc>
        <w:tc>
          <w:tcPr>
            <w:tcW w:w="1356" w:type="dxa"/>
          </w:tcPr>
          <w:p w:rsidR="006D14A7" w:rsidRPr="003A7295" w:rsidRDefault="001435D8" w:rsidP="003A0C44">
            <w:pPr>
              <w:pStyle w:val="BodyText"/>
              <w:jc w:val="center"/>
              <w:rPr>
                <w:noProof w:val="0"/>
                <w:sz w:val="22"/>
              </w:rPr>
            </w:pPr>
            <w:r>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Current Information Dissemination</w:t>
            </w:r>
          </w:p>
        </w:tc>
        <w:tc>
          <w:tcPr>
            <w:tcW w:w="876" w:type="dxa"/>
          </w:tcPr>
          <w:p w:rsidR="006D14A7" w:rsidRPr="003A7295" w:rsidRDefault="00F30FF9" w:rsidP="003A0C44">
            <w:pPr>
              <w:pStyle w:val="BodyText"/>
              <w:jc w:val="center"/>
              <w:rPr>
                <w:noProof w:val="0"/>
                <w:sz w:val="22"/>
              </w:rPr>
            </w:pPr>
            <w:r>
              <w:rPr>
                <w:noProof w:val="0"/>
                <w:sz w:val="22"/>
              </w:rPr>
              <w:t>Yes</w:t>
            </w:r>
          </w:p>
        </w:tc>
        <w:tc>
          <w:tcPr>
            <w:tcW w:w="1080" w:type="dxa"/>
          </w:tcPr>
          <w:p w:rsidR="006D14A7" w:rsidRPr="003A7295" w:rsidRDefault="00F30FF9" w:rsidP="003A0C44">
            <w:pPr>
              <w:pStyle w:val="BodyText"/>
              <w:jc w:val="center"/>
              <w:rPr>
                <w:noProof w:val="0"/>
                <w:sz w:val="22"/>
              </w:rPr>
            </w:pPr>
            <w:r>
              <w:rPr>
                <w:noProof w:val="0"/>
                <w:sz w:val="22"/>
              </w:rPr>
              <w:t>Yes</w:t>
            </w:r>
          </w:p>
        </w:tc>
        <w:tc>
          <w:tcPr>
            <w:tcW w:w="1284" w:type="dxa"/>
          </w:tcPr>
          <w:p w:rsidR="006D14A7" w:rsidRPr="003A7295" w:rsidRDefault="00F30FF9" w:rsidP="003A0C44">
            <w:pPr>
              <w:pStyle w:val="BodyText"/>
              <w:jc w:val="center"/>
              <w:rPr>
                <w:noProof w:val="0"/>
                <w:sz w:val="22"/>
              </w:rPr>
            </w:pPr>
            <w:r>
              <w:rPr>
                <w:noProof w:val="0"/>
                <w:sz w:val="22"/>
              </w:rPr>
              <w:t>Yes</w:t>
            </w:r>
          </w:p>
        </w:tc>
        <w:tc>
          <w:tcPr>
            <w:tcW w:w="1356" w:type="dxa"/>
          </w:tcPr>
          <w:p w:rsidR="006D14A7" w:rsidRPr="003A7295" w:rsidRDefault="00F30FF9" w:rsidP="003A0C44">
            <w:pPr>
              <w:pStyle w:val="BodyText"/>
              <w:jc w:val="center"/>
              <w:rPr>
                <w:noProof w:val="0"/>
                <w:sz w:val="22"/>
              </w:rPr>
            </w:pPr>
            <w:r>
              <w:rPr>
                <w:noProof w:val="0"/>
                <w:sz w:val="22"/>
              </w:rPr>
              <w:t>Yes</w:t>
            </w:r>
          </w:p>
        </w:tc>
      </w:tr>
      <w:tr w:rsidR="00304C18" w:rsidRPr="003A7295" w:rsidTr="004D4FFC">
        <w:trPr>
          <w:jc w:val="center"/>
        </w:trPr>
        <w:tc>
          <w:tcPr>
            <w:tcW w:w="4463" w:type="dxa"/>
          </w:tcPr>
          <w:p w:rsidR="00304C18" w:rsidRPr="003A7295" w:rsidRDefault="00304C18" w:rsidP="003A0C44">
            <w:pPr>
              <w:pStyle w:val="BodyText"/>
              <w:jc w:val="left"/>
              <w:rPr>
                <w:noProof w:val="0"/>
                <w:sz w:val="22"/>
              </w:rPr>
            </w:pPr>
            <w:r w:rsidRPr="003A7295">
              <w:rPr>
                <w:noProof w:val="0"/>
                <w:sz w:val="22"/>
              </w:rPr>
              <w:t>Recruitment Assistance/Establish Outreach Sources</w:t>
            </w:r>
          </w:p>
        </w:tc>
        <w:tc>
          <w:tcPr>
            <w:tcW w:w="876" w:type="dxa"/>
          </w:tcPr>
          <w:p w:rsidR="00304C18" w:rsidRPr="009E03DE" w:rsidRDefault="00304C18" w:rsidP="00A954CE">
            <w:pPr>
              <w:pStyle w:val="BodyText"/>
              <w:jc w:val="center"/>
              <w:rPr>
                <w:noProof w:val="0"/>
                <w:sz w:val="22"/>
              </w:rPr>
            </w:pPr>
            <w:r w:rsidRPr="009E03DE">
              <w:rPr>
                <w:noProof w:val="0"/>
                <w:sz w:val="22"/>
              </w:rPr>
              <w:t>No</w:t>
            </w:r>
          </w:p>
        </w:tc>
        <w:tc>
          <w:tcPr>
            <w:tcW w:w="1080" w:type="dxa"/>
          </w:tcPr>
          <w:p w:rsidR="00304C18" w:rsidRPr="009E03DE" w:rsidRDefault="00304C18" w:rsidP="00A954CE">
            <w:pPr>
              <w:pStyle w:val="BodyText"/>
              <w:jc w:val="center"/>
              <w:rPr>
                <w:noProof w:val="0"/>
                <w:sz w:val="22"/>
              </w:rPr>
            </w:pPr>
            <w:r w:rsidRPr="009E03DE">
              <w:rPr>
                <w:noProof w:val="0"/>
                <w:sz w:val="22"/>
              </w:rPr>
              <w:t>No</w:t>
            </w:r>
          </w:p>
        </w:tc>
        <w:tc>
          <w:tcPr>
            <w:tcW w:w="1284" w:type="dxa"/>
          </w:tcPr>
          <w:p w:rsidR="00304C18" w:rsidRPr="003A7295" w:rsidRDefault="001435D8" w:rsidP="003A0C44">
            <w:pPr>
              <w:pStyle w:val="BodyText"/>
              <w:jc w:val="center"/>
              <w:rPr>
                <w:noProof w:val="0"/>
                <w:sz w:val="22"/>
              </w:rPr>
            </w:pPr>
            <w:r>
              <w:rPr>
                <w:noProof w:val="0"/>
                <w:sz w:val="22"/>
              </w:rPr>
              <w:t>No</w:t>
            </w:r>
          </w:p>
        </w:tc>
        <w:tc>
          <w:tcPr>
            <w:tcW w:w="1356" w:type="dxa"/>
          </w:tcPr>
          <w:p w:rsidR="00304C18" w:rsidRPr="003A7295" w:rsidRDefault="001435D8" w:rsidP="003A0C44">
            <w:pPr>
              <w:pStyle w:val="BodyText"/>
              <w:jc w:val="center"/>
              <w:rPr>
                <w:noProof w:val="0"/>
                <w:sz w:val="22"/>
              </w:rPr>
            </w:pPr>
            <w:r>
              <w:rPr>
                <w:noProof w:val="0"/>
                <w:sz w:val="22"/>
              </w:rPr>
              <w:t>No</w:t>
            </w:r>
          </w:p>
        </w:tc>
      </w:tr>
      <w:tr w:rsidR="00304C18" w:rsidRPr="003A7295" w:rsidTr="004D4FFC">
        <w:trPr>
          <w:jc w:val="center"/>
        </w:trPr>
        <w:tc>
          <w:tcPr>
            <w:tcW w:w="4463" w:type="dxa"/>
          </w:tcPr>
          <w:p w:rsidR="00304C18" w:rsidRPr="003A7295" w:rsidRDefault="00304C18" w:rsidP="003A0C44">
            <w:pPr>
              <w:pStyle w:val="BodyText"/>
              <w:jc w:val="left"/>
              <w:rPr>
                <w:noProof w:val="0"/>
                <w:sz w:val="22"/>
              </w:rPr>
            </w:pPr>
            <w:r w:rsidRPr="003A7295">
              <w:rPr>
                <w:noProof w:val="0"/>
                <w:sz w:val="22"/>
              </w:rPr>
              <w:t>Concur in All Hires/Promotions</w:t>
            </w:r>
          </w:p>
        </w:tc>
        <w:tc>
          <w:tcPr>
            <w:tcW w:w="876" w:type="dxa"/>
          </w:tcPr>
          <w:p w:rsidR="00304C18" w:rsidRPr="009E03DE" w:rsidRDefault="00304C18" w:rsidP="003A0C44">
            <w:pPr>
              <w:pStyle w:val="BodyText"/>
              <w:jc w:val="center"/>
              <w:rPr>
                <w:noProof w:val="0"/>
                <w:sz w:val="22"/>
              </w:rPr>
            </w:pPr>
            <w:r w:rsidRPr="009E03DE">
              <w:rPr>
                <w:noProof w:val="0"/>
                <w:sz w:val="22"/>
              </w:rPr>
              <w:t>No</w:t>
            </w:r>
          </w:p>
        </w:tc>
        <w:tc>
          <w:tcPr>
            <w:tcW w:w="1080" w:type="dxa"/>
          </w:tcPr>
          <w:p w:rsidR="00304C18" w:rsidRPr="009E03DE" w:rsidRDefault="00304C18" w:rsidP="003A0C44">
            <w:pPr>
              <w:pStyle w:val="BodyText"/>
              <w:jc w:val="center"/>
              <w:rPr>
                <w:noProof w:val="0"/>
                <w:sz w:val="22"/>
              </w:rPr>
            </w:pPr>
            <w:r w:rsidRPr="009E03DE">
              <w:rPr>
                <w:noProof w:val="0"/>
                <w:sz w:val="22"/>
              </w:rPr>
              <w:t>No</w:t>
            </w:r>
          </w:p>
        </w:tc>
        <w:tc>
          <w:tcPr>
            <w:tcW w:w="1284" w:type="dxa"/>
          </w:tcPr>
          <w:p w:rsidR="00304C18" w:rsidRPr="003A7295" w:rsidRDefault="001435D8" w:rsidP="003A0C44">
            <w:pPr>
              <w:pStyle w:val="BodyText"/>
              <w:jc w:val="center"/>
              <w:rPr>
                <w:noProof w:val="0"/>
                <w:sz w:val="22"/>
              </w:rPr>
            </w:pPr>
            <w:r>
              <w:rPr>
                <w:noProof w:val="0"/>
                <w:sz w:val="22"/>
              </w:rPr>
              <w:t>No</w:t>
            </w:r>
          </w:p>
        </w:tc>
        <w:tc>
          <w:tcPr>
            <w:tcW w:w="1356" w:type="dxa"/>
          </w:tcPr>
          <w:p w:rsidR="00304C18" w:rsidRPr="003A7295" w:rsidRDefault="001435D8" w:rsidP="003A0C44">
            <w:pPr>
              <w:pStyle w:val="BodyText"/>
              <w:jc w:val="center"/>
              <w:rPr>
                <w:noProof w:val="0"/>
                <w:sz w:val="22"/>
              </w:rPr>
            </w:pPr>
            <w:r>
              <w:rPr>
                <w:noProof w:val="0"/>
                <w:sz w:val="22"/>
              </w:rPr>
              <w:t>No</w:t>
            </w:r>
          </w:p>
        </w:tc>
      </w:tr>
      <w:tr w:rsidR="00304C18" w:rsidRPr="003A7295" w:rsidTr="004D4FFC">
        <w:trPr>
          <w:jc w:val="center"/>
        </w:trPr>
        <w:tc>
          <w:tcPr>
            <w:tcW w:w="4463" w:type="dxa"/>
          </w:tcPr>
          <w:p w:rsidR="00304C18" w:rsidRPr="003A7295" w:rsidRDefault="00304C18" w:rsidP="003A0C44">
            <w:pPr>
              <w:pStyle w:val="BodyText"/>
              <w:jc w:val="left"/>
              <w:rPr>
                <w:noProof w:val="0"/>
                <w:sz w:val="22"/>
              </w:rPr>
            </w:pPr>
            <w:r w:rsidRPr="003A7295">
              <w:rPr>
                <w:noProof w:val="0"/>
                <w:sz w:val="22"/>
              </w:rPr>
              <w:t>Process Employment Discrimination Complaints</w:t>
            </w:r>
          </w:p>
        </w:tc>
        <w:tc>
          <w:tcPr>
            <w:tcW w:w="876" w:type="dxa"/>
          </w:tcPr>
          <w:p w:rsidR="00304C18" w:rsidRPr="003A7295" w:rsidRDefault="00304C18" w:rsidP="00276807">
            <w:pPr>
              <w:pStyle w:val="BodyText"/>
              <w:jc w:val="center"/>
              <w:rPr>
                <w:noProof w:val="0"/>
                <w:sz w:val="22"/>
              </w:rPr>
            </w:pPr>
            <w:r>
              <w:rPr>
                <w:noProof w:val="0"/>
                <w:sz w:val="22"/>
              </w:rPr>
              <w:t>Yes</w:t>
            </w:r>
          </w:p>
        </w:tc>
        <w:tc>
          <w:tcPr>
            <w:tcW w:w="1080" w:type="dxa"/>
          </w:tcPr>
          <w:p w:rsidR="00304C18" w:rsidRPr="003A7295" w:rsidRDefault="00304C18" w:rsidP="003A0C44">
            <w:pPr>
              <w:pStyle w:val="BodyText"/>
              <w:jc w:val="center"/>
              <w:rPr>
                <w:noProof w:val="0"/>
                <w:sz w:val="22"/>
              </w:rPr>
            </w:pPr>
            <w:r>
              <w:rPr>
                <w:noProof w:val="0"/>
                <w:sz w:val="22"/>
              </w:rPr>
              <w:t>Yes</w:t>
            </w:r>
          </w:p>
        </w:tc>
        <w:tc>
          <w:tcPr>
            <w:tcW w:w="1284" w:type="dxa"/>
          </w:tcPr>
          <w:p w:rsidR="00304C18" w:rsidRPr="003A7295" w:rsidRDefault="00304C18" w:rsidP="003A0C44">
            <w:pPr>
              <w:pStyle w:val="BodyText"/>
              <w:jc w:val="center"/>
              <w:rPr>
                <w:noProof w:val="0"/>
                <w:sz w:val="22"/>
              </w:rPr>
            </w:pPr>
            <w:r>
              <w:rPr>
                <w:noProof w:val="0"/>
                <w:sz w:val="22"/>
              </w:rPr>
              <w:t>Yes</w:t>
            </w:r>
          </w:p>
        </w:tc>
        <w:tc>
          <w:tcPr>
            <w:tcW w:w="1356" w:type="dxa"/>
          </w:tcPr>
          <w:p w:rsidR="00304C18" w:rsidRPr="003A7295" w:rsidRDefault="00304C18" w:rsidP="003A0C44">
            <w:pPr>
              <w:pStyle w:val="BodyText"/>
              <w:jc w:val="center"/>
              <w:rPr>
                <w:noProof w:val="0"/>
                <w:sz w:val="22"/>
              </w:rPr>
            </w:pPr>
            <w:r>
              <w:rPr>
                <w:noProof w:val="0"/>
                <w:sz w:val="22"/>
              </w:rPr>
              <w:t>Yes</w:t>
            </w:r>
          </w:p>
        </w:tc>
      </w:tr>
    </w:tbl>
    <w:p w:rsidR="005D489A" w:rsidRPr="003A7295" w:rsidRDefault="005D489A" w:rsidP="00276807">
      <w:pPr>
        <w:pStyle w:val="BodyText"/>
        <w:spacing w:line="360" w:lineRule="auto"/>
        <w:jc w:val="left"/>
        <w:rPr>
          <w:noProof w:val="0"/>
          <w:sz w:val="28"/>
        </w:rPr>
      </w:pPr>
    </w:p>
    <w:p w:rsidR="0093382A" w:rsidRDefault="009B2BEE" w:rsidP="0020023A">
      <w:pPr>
        <w:pStyle w:val="BodyText"/>
        <w:spacing w:before="240" w:after="240" w:line="360" w:lineRule="auto"/>
        <w:ind w:firstLine="720"/>
        <w:jc w:val="left"/>
        <w:rPr>
          <w:noProof w:val="0"/>
          <w:sz w:val="28"/>
        </w:rPr>
      </w:pPr>
      <w:r w:rsidRPr="003A7295">
        <w:rPr>
          <w:noProof w:val="0"/>
          <w:sz w:val="28"/>
        </w:rPr>
        <w:t xml:space="preserve">According to the job descriptions </w:t>
      </w:r>
      <w:r w:rsidR="00304C18">
        <w:rPr>
          <w:noProof w:val="0"/>
          <w:sz w:val="28"/>
        </w:rPr>
        <w:t>provided as depicted above, no</w:t>
      </w:r>
      <w:r w:rsidRPr="003A7295">
        <w:rPr>
          <w:noProof w:val="0"/>
          <w:sz w:val="28"/>
        </w:rPr>
        <w:t xml:space="preserve">ne </w:t>
      </w:r>
      <w:r w:rsidR="00304C18">
        <w:rPr>
          <w:noProof w:val="0"/>
          <w:sz w:val="28"/>
        </w:rPr>
        <w:t xml:space="preserve">of the </w:t>
      </w:r>
      <w:r w:rsidRPr="003A7295">
        <w:rPr>
          <w:noProof w:val="0"/>
          <w:sz w:val="28"/>
        </w:rPr>
        <w:t>position description</w:t>
      </w:r>
      <w:r w:rsidR="00304C18">
        <w:rPr>
          <w:noProof w:val="0"/>
          <w:sz w:val="28"/>
        </w:rPr>
        <w:t>s</w:t>
      </w:r>
      <w:r w:rsidRPr="003A7295">
        <w:rPr>
          <w:noProof w:val="0"/>
          <w:sz w:val="28"/>
        </w:rPr>
        <w:t xml:space="preserve"> included </w:t>
      </w:r>
      <w:r w:rsidR="00304C18">
        <w:rPr>
          <w:noProof w:val="0"/>
          <w:sz w:val="28"/>
        </w:rPr>
        <w:t>concurrence in all hires/promotions</w:t>
      </w:r>
      <w:r w:rsidR="0020023A" w:rsidRPr="0020023A">
        <w:rPr>
          <w:noProof w:val="0"/>
          <w:sz w:val="28"/>
        </w:rPr>
        <w:t xml:space="preserve"> </w:t>
      </w:r>
      <w:r w:rsidR="0020023A">
        <w:rPr>
          <w:noProof w:val="0"/>
          <w:sz w:val="28"/>
        </w:rPr>
        <w:t>or recruitment assistance</w:t>
      </w:r>
      <w:r w:rsidRPr="003A7295">
        <w:rPr>
          <w:noProof w:val="0"/>
          <w:sz w:val="28"/>
        </w:rPr>
        <w:t xml:space="preserve">.  </w:t>
      </w:r>
      <w:r w:rsidR="00BE2CDE">
        <w:rPr>
          <w:noProof w:val="0"/>
          <w:sz w:val="28"/>
        </w:rPr>
        <w:t xml:space="preserve">Regarding concurrence in all hires/promotions, </w:t>
      </w:r>
      <w:r w:rsidR="0093382A" w:rsidRPr="0093382A">
        <w:rPr>
          <w:noProof w:val="0"/>
          <w:sz w:val="28"/>
        </w:rPr>
        <w:t>NJ Transit’s corporate-</w:t>
      </w:r>
      <w:r w:rsidR="00BE2CDE">
        <w:rPr>
          <w:noProof w:val="0"/>
          <w:sz w:val="28"/>
        </w:rPr>
        <w:t>wide policy and procedure</w:t>
      </w:r>
      <w:r w:rsidR="0093382A">
        <w:rPr>
          <w:noProof w:val="0"/>
          <w:sz w:val="28"/>
        </w:rPr>
        <w:t xml:space="preserve"> entitled</w:t>
      </w:r>
      <w:r w:rsidR="00BE2CDE">
        <w:rPr>
          <w:noProof w:val="0"/>
          <w:sz w:val="28"/>
        </w:rPr>
        <w:t>,</w:t>
      </w:r>
      <w:r w:rsidR="0093382A">
        <w:rPr>
          <w:noProof w:val="0"/>
          <w:sz w:val="28"/>
        </w:rPr>
        <w:t xml:space="preserve"> </w:t>
      </w:r>
      <w:r w:rsidR="0093382A" w:rsidRPr="0093382A">
        <w:rPr>
          <w:i/>
          <w:noProof w:val="0"/>
          <w:sz w:val="28"/>
        </w:rPr>
        <w:t>Recruitment, Selection</w:t>
      </w:r>
      <w:r w:rsidR="0093382A">
        <w:rPr>
          <w:i/>
          <w:noProof w:val="0"/>
          <w:sz w:val="28"/>
        </w:rPr>
        <w:t>,</w:t>
      </w:r>
      <w:r w:rsidR="0093382A" w:rsidRPr="0093382A">
        <w:rPr>
          <w:noProof w:val="0"/>
          <w:sz w:val="28"/>
        </w:rPr>
        <w:t xml:space="preserve"> </w:t>
      </w:r>
      <w:r w:rsidR="00C7669A">
        <w:rPr>
          <w:noProof w:val="0"/>
          <w:sz w:val="28"/>
        </w:rPr>
        <w:t xml:space="preserve">dated September 2010, </w:t>
      </w:r>
      <w:r w:rsidR="00BE2CDE">
        <w:rPr>
          <w:noProof w:val="0"/>
          <w:sz w:val="28"/>
        </w:rPr>
        <w:t>contained</w:t>
      </w:r>
      <w:r w:rsidR="00C7669A">
        <w:rPr>
          <w:noProof w:val="0"/>
          <w:sz w:val="28"/>
        </w:rPr>
        <w:t xml:space="preserve"> the following procedure</w:t>
      </w:r>
      <w:r w:rsidR="0093382A">
        <w:rPr>
          <w:noProof w:val="0"/>
          <w:sz w:val="28"/>
        </w:rPr>
        <w:t>:</w:t>
      </w:r>
    </w:p>
    <w:p w:rsidR="008E4529" w:rsidRPr="008E4529" w:rsidRDefault="00BE2CDE" w:rsidP="008E4529">
      <w:pPr>
        <w:pStyle w:val="BodyText"/>
        <w:spacing w:before="240" w:after="240"/>
        <w:ind w:left="720"/>
        <w:jc w:val="left"/>
        <w:rPr>
          <w:i/>
          <w:noProof w:val="0"/>
          <w:sz w:val="28"/>
        </w:rPr>
      </w:pPr>
      <w:r>
        <w:rPr>
          <w:i/>
          <w:noProof w:val="0"/>
          <w:sz w:val="28"/>
        </w:rPr>
        <w:t>f. The</w:t>
      </w:r>
      <w:r w:rsidR="0093382A">
        <w:rPr>
          <w:i/>
          <w:noProof w:val="0"/>
          <w:sz w:val="28"/>
        </w:rPr>
        <w:t xml:space="preserve"> hiring manager will complete the Candidate Selection Form (Exhibit #4), documenting the selected candidate and obtain necessary signatures.  </w:t>
      </w:r>
    </w:p>
    <w:p w:rsidR="005553D4" w:rsidRDefault="005509F9" w:rsidP="0020023A">
      <w:pPr>
        <w:pStyle w:val="BodyText"/>
        <w:spacing w:before="240" w:after="240" w:line="360" w:lineRule="auto"/>
        <w:ind w:firstLine="720"/>
        <w:jc w:val="left"/>
        <w:rPr>
          <w:noProof w:val="0"/>
          <w:sz w:val="28"/>
        </w:rPr>
      </w:pPr>
      <w:r>
        <w:rPr>
          <w:noProof w:val="0"/>
          <w:sz w:val="28"/>
        </w:rPr>
        <w:t>NJ TRANSIT’s Cand</w:t>
      </w:r>
      <w:r w:rsidR="00BE2CDE">
        <w:rPr>
          <w:noProof w:val="0"/>
          <w:sz w:val="28"/>
        </w:rPr>
        <w:t>idate Selection Form had a signature line</w:t>
      </w:r>
      <w:r>
        <w:rPr>
          <w:noProof w:val="0"/>
          <w:sz w:val="28"/>
        </w:rPr>
        <w:t xml:space="preserve"> designated for EEO </w:t>
      </w:r>
      <w:r w:rsidR="00BE2CDE">
        <w:rPr>
          <w:noProof w:val="0"/>
          <w:sz w:val="28"/>
        </w:rPr>
        <w:t>concurrence</w:t>
      </w:r>
      <w:r>
        <w:rPr>
          <w:noProof w:val="0"/>
          <w:sz w:val="28"/>
        </w:rPr>
        <w:t xml:space="preserve">.  </w:t>
      </w:r>
      <w:r w:rsidR="0093382A" w:rsidRPr="0093382A">
        <w:rPr>
          <w:noProof w:val="0"/>
          <w:sz w:val="28"/>
        </w:rPr>
        <w:t xml:space="preserve">During the site visit, the </w:t>
      </w:r>
      <w:r w:rsidR="000C18CE">
        <w:rPr>
          <w:noProof w:val="0"/>
          <w:sz w:val="28"/>
        </w:rPr>
        <w:t>NJ TRANSIT</w:t>
      </w:r>
      <w:r w:rsidR="0093382A" w:rsidRPr="0093382A">
        <w:rPr>
          <w:noProof w:val="0"/>
          <w:sz w:val="28"/>
        </w:rPr>
        <w:t xml:space="preserve"> indicated that </w:t>
      </w:r>
      <w:r w:rsidR="00BE2CDE">
        <w:rPr>
          <w:noProof w:val="0"/>
          <w:sz w:val="28"/>
        </w:rPr>
        <w:t>EEO</w:t>
      </w:r>
      <w:r w:rsidR="0093382A" w:rsidRPr="0093382A">
        <w:rPr>
          <w:noProof w:val="0"/>
          <w:sz w:val="28"/>
        </w:rPr>
        <w:t xml:space="preserve"> </w:t>
      </w:r>
      <w:r w:rsidR="008C13B9">
        <w:rPr>
          <w:noProof w:val="0"/>
          <w:sz w:val="28"/>
        </w:rPr>
        <w:t xml:space="preserve">had </w:t>
      </w:r>
      <w:r w:rsidR="00BE2CDE">
        <w:rPr>
          <w:noProof w:val="0"/>
          <w:sz w:val="28"/>
        </w:rPr>
        <w:t xml:space="preserve">not </w:t>
      </w:r>
      <w:r w:rsidR="008C13B9">
        <w:rPr>
          <w:noProof w:val="0"/>
          <w:sz w:val="28"/>
        </w:rPr>
        <w:t>concurred</w:t>
      </w:r>
      <w:r w:rsidR="0093382A" w:rsidRPr="0093382A">
        <w:rPr>
          <w:noProof w:val="0"/>
          <w:sz w:val="28"/>
        </w:rPr>
        <w:t xml:space="preserve"> on hires</w:t>
      </w:r>
      <w:r w:rsidR="00BE2CDE">
        <w:rPr>
          <w:noProof w:val="0"/>
          <w:sz w:val="28"/>
        </w:rPr>
        <w:t xml:space="preserve"> in the recent past.  A</w:t>
      </w:r>
      <w:r w:rsidR="0093382A" w:rsidRPr="0093382A">
        <w:rPr>
          <w:noProof w:val="0"/>
          <w:sz w:val="28"/>
        </w:rPr>
        <w:t xml:space="preserve">n EEO signature </w:t>
      </w:r>
      <w:r w:rsidR="00C7669A">
        <w:rPr>
          <w:noProof w:val="0"/>
          <w:sz w:val="28"/>
        </w:rPr>
        <w:t>was</w:t>
      </w:r>
      <w:r w:rsidR="0093382A" w:rsidRPr="0093382A">
        <w:rPr>
          <w:noProof w:val="0"/>
          <w:sz w:val="28"/>
        </w:rPr>
        <w:t xml:space="preserve"> not </w:t>
      </w:r>
      <w:r w:rsidR="00BE2CDE">
        <w:rPr>
          <w:noProof w:val="0"/>
          <w:sz w:val="28"/>
        </w:rPr>
        <w:t xml:space="preserve">seen on any of the new hire or promotion files observed during the site visit. </w:t>
      </w:r>
      <w:r w:rsidR="0093382A" w:rsidRPr="0093382A">
        <w:rPr>
          <w:noProof w:val="0"/>
          <w:sz w:val="28"/>
        </w:rPr>
        <w:t xml:space="preserve"> </w:t>
      </w:r>
    </w:p>
    <w:p w:rsidR="00830FF4" w:rsidRDefault="00BE2CDE" w:rsidP="0020023A">
      <w:pPr>
        <w:pStyle w:val="BodyText"/>
        <w:spacing w:before="240" w:after="240" w:line="360" w:lineRule="auto"/>
        <w:ind w:firstLine="720"/>
        <w:jc w:val="left"/>
        <w:rPr>
          <w:noProof w:val="0"/>
          <w:sz w:val="28"/>
        </w:rPr>
      </w:pPr>
      <w:r w:rsidRPr="00BE2CDE">
        <w:rPr>
          <w:noProof w:val="0"/>
          <w:sz w:val="28"/>
        </w:rPr>
        <w:lastRenderedPageBreak/>
        <w:t>With respect to the recruitment and outreach responsibilitie</w:t>
      </w:r>
      <w:r>
        <w:rPr>
          <w:noProof w:val="0"/>
          <w:sz w:val="28"/>
        </w:rPr>
        <w:t xml:space="preserve">s, NJ TRANSIT relied on Human Resources staff to conduct recruitment and outreach for minorities and women.  According to the </w:t>
      </w:r>
      <w:r w:rsidR="00830FF4" w:rsidRPr="00830FF4">
        <w:rPr>
          <w:i/>
          <w:noProof w:val="0"/>
          <w:sz w:val="28"/>
        </w:rPr>
        <w:t>Assessment of Employment of Practices</w:t>
      </w:r>
      <w:r w:rsidR="00830FF4">
        <w:rPr>
          <w:noProof w:val="0"/>
          <w:sz w:val="28"/>
        </w:rPr>
        <w:t xml:space="preserve"> in Section 10 of NJ TRANSIT AAP:</w:t>
      </w:r>
    </w:p>
    <w:p w:rsidR="00830FF4" w:rsidRPr="00830FF4" w:rsidRDefault="00830FF4" w:rsidP="008E4529">
      <w:pPr>
        <w:pStyle w:val="BodyText"/>
        <w:spacing w:before="240" w:after="240"/>
        <w:ind w:left="720"/>
        <w:jc w:val="left"/>
        <w:rPr>
          <w:i/>
          <w:noProof w:val="0"/>
          <w:sz w:val="28"/>
        </w:rPr>
      </w:pPr>
      <w:r w:rsidRPr="00830FF4">
        <w:rPr>
          <w:i/>
          <w:noProof w:val="0"/>
          <w:sz w:val="28"/>
        </w:rPr>
        <w:t xml:space="preserve">(g) NJ TRANSIT seeks </w:t>
      </w:r>
      <w:r w:rsidR="00AD1009" w:rsidRPr="00830FF4">
        <w:rPr>
          <w:i/>
          <w:noProof w:val="0"/>
          <w:sz w:val="28"/>
        </w:rPr>
        <w:t>out</w:t>
      </w:r>
      <w:r w:rsidRPr="00830FF4">
        <w:rPr>
          <w:i/>
          <w:noProof w:val="0"/>
          <w:sz w:val="28"/>
        </w:rPr>
        <w:t xml:space="preserve"> and participates in job fairs and recruiting programs sponsored by local colleges and other community organizations, which are potential sources for females and minorities applicants.</w:t>
      </w:r>
    </w:p>
    <w:p w:rsidR="00F14DC3" w:rsidRDefault="008E4529" w:rsidP="0020023A">
      <w:pPr>
        <w:pStyle w:val="BodyText"/>
        <w:spacing w:before="240" w:after="240" w:line="360" w:lineRule="auto"/>
        <w:ind w:firstLine="720"/>
        <w:jc w:val="left"/>
        <w:rPr>
          <w:noProof w:val="0"/>
          <w:sz w:val="28"/>
        </w:rPr>
      </w:pPr>
      <w:r>
        <w:rPr>
          <w:noProof w:val="0"/>
          <w:sz w:val="28"/>
        </w:rPr>
        <w:t xml:space="preserve">During the site visit, </w:t>
      </w:r>
      <w:r w:rsidR="00AD1009">
        <w:rPr>
          <w:noProof w:val="0"/>
          <w:sz w:val="28"/>
        </w:rPr>
        <w:t xml:space="preserve">NJ TRANSIT </w:t>
      </w:r>
      <w:r w:rsidR="00BE2CDE">
        <w:rPr>
          <w:noProof w:val="0"/>
          <w:sz w:val="28"/>
        </w:rPr>
        <w:t>described</w:t>
      </w:r>
      <w:r>
        <w:rPr>
          <w:noProof w:val="0"/>
          <w:sz w:val="28"/>
        </w:rPr>
        <w:t xml:space="preserve"> that </w:t>
      </w:r>
      <w:r w:rsidR="00BE2CDE">
        <w:rPr>
          <w:noProof w:val="0"/>
          <w:sz w:val="28"/>
        </w:rPr>
        <w:t>Human Resources</w:t>
      </w:r>
      <w:r w:rsidR="00830FF4">
        <w:rPr>
          <w:noProof w:val="0"/>
          <w:sz w:val="28"/>
        </w:rPr>
        <w:t xml:space="preserve"> </w:t>
      </w:r>
      <w:r w:rsidR="00AD1009">
        <w:rPr>
          <w:noProof w:val="0"/>
          <w:sz w:val="28"/>
        </w:rPr>
        <w:t xml:space="preserve">participate </w:t>
      </w:r>
      <w:r w:rsidR="009C7A2A">
        <w:rPr>
          <w:noProof w:val="0"/>
          <w:sz w:val="28"/>
        </w:rPr>
        <w:t xml:space="preserve">in </w:t>
      </w:r>
      <w:r w:rsidR="00AD1009">
        <w:rPr>
          <w:noProof w:val="0"/>
          <w:sz w:val="28"/>
        </w:rPr>
        <w:t xml:space="preserve">approximately 18 job fairs a </w:t>
      </w:r>
      <w:r w:rsidR="00BE2CDE">
        <w:rPr>
          <w:noProof w:val="0"/>
          <w:sz w:val="28"/>
        </w:rPr>
        <w:t>year.  The Recruiters also reached</w:t>
      </w:r>
      <w:r w:rsidR="00AD1009">
        <w:rPr>
          <w:noProof w:val="0"/>
          <w:sz w:val="28"/>
        </w:rPr>
        <w:t xml:space="preserve"> out to specific community organizations that </w:t>
      </w:r>
      <w:r w:rsidR="00BE2CDE">
        <w:rPr>
          <w:noProof w:val="0"/>
          <w:sz w:val="28"/>
        </w:rPr>
        <w:t>represent</w:t>
      </w:r>
      <w:r w:rsidR="00AD1009">
        <w:rPr>
          <w:noProof w:val="0"/>
          <w:sz w:val="28"/>
        </w:rPr>
        <w:t xml:space="preserve"> </w:t>
      </w:r>
      <w:r w:rsidR="009C7A2A">
        <w:rPr>
          <w:noProof w:val="0"/>
          <w:sz w:val="28"/>
        </w:rPr>
        <w:t>minorities</w:t>
      </w:r>
      <w:r w:rsidR="00BE2CDE">
        <w:rPr>
          <w:noProof w:val="0"/>
          <w:sz w:val="28"/>
        </w:rPr>
        <w:t xml:space="preserve"> and women</w:t>
      </w:r>
      <w:r w:rsidR="009C7A2A">
        <w:rPr>
          <w:noProof w:val="0"/>
          <w:sz w:val="28"/>
        </w:rPr>
        <w:t xml:space="preserve"> </w:t>
      </w:r>
      <w:r w:rsidR="00BE2CDE">
        <w:rPr>
          <w:noProof w:val="0"/>
          <w:sz w:val="28"/>
        </w:rPr>
        <w:t xml:space="preserve">for positions </w:t>
      </w:r>
      <w:r w:rsidR="00AD1009">
        <w:rPr>
          <w:noProof w:val="0"/>
          <w:sz w:val="28"/>
        </w:rPr>
        <w:t>identified as underutilized within NJ TRANSIT.  The EEO Office</w:t>
      </w:r>
      <w:r w:rsidR="009C7A2A">
        <w:rPr>
          <w:noProof w:val="0"/>
          <w:sz w:val="28"/>
        </w:rPr>
        <w:t xml:space="preserve">r </w:t>
      </w:r>
      <w:r w:rsidR="0020023A">
        <w:rPr>
          <w:noProof w:val="0"/>
          <w:sz w:val="28"/>
        </w:rPr>
        <w:t>did</w:t>
      </w:r>
      <w:r w:rsidR="009C7A2A">
        <w:rPr>
          <w:noProof w:val="0"/>
          <w:sz w:val="28"/>
        </w:rPr>
        <w:t xml:space="preserve"> not assist in recruiting or outreach to minorities, handicapped and woman applicants or community organizations.</w:t>
      </w:r>
    </w:p>
    <w:p w:rsidR="00447872" w:rsidRDefault="0020023A" w:rsidP="00447872">
      <w:pPr>
        <w:tabs>
          <w:tab w:val="num" w:pos="0"/>
        </w:tabs>
        <w:spacing w:line="360" w:lineRule="auto"/>
        <w:rPr>
          <w:sz w:val="28"/>
        </w:rPr>
      </w:pPr>
      <w:r>
        <w:rPr>
          <w:b/>
          <w:bCs/>
          <w:sz w:val="28"/>
        </w:rPr>
        <w:tab/>
      </w:r>
      <w:r w:rsidR="00447872" w:rsidRPr="00C47CEA">
        <w:rPr>
          <w:b/>
          <w:bCs/>
          <w:sz w:val="28"/>
        </w:rPr>
        <w:t>Corrective Action and Schedule</w:t>
      </w:r>
      <w:r w:rsidR="00447872" w:rsidRPr="00C47CEA">
        <w:rPr>
          <w:sz w:val="28"/>
        </w:rPr>
        <w:t xml:space="preserve">:  Within 120 days, </w:t>
      </w:r>
      <w:r w:rsidRPr="0020023A">
        <w:rPr>
          <w:sz w:val="28"/>
          <w:szCs w:val="28"/>
        </w:rPr>
        <w:t>NJ TRANSIT must submit to the FTA Office of Civil Rights documentation that it has revised position descriptions and implemented procedures to obtain EEO concurrence on all new hires and promotions and that it will document its efforts to assist in recruitment outreach efforts.</w:t>
      </w:r>
    </w:p>
    <w:p w:rsidR="00447872" w:rsidRPr="003A7295" w:rsidRDefault="00447872" w:rsidP="00830FF4">
      <w:pPr>
        <w:pStyle w:val="BodyText"/>
        <w:spacing w:before="240" w:after="240" w:line="360" w:lineRule="auto"/>
        <w:jc w:val="left"/>
        <w:rPr>
          <w:noProof w:val="0"/>
          <w:sz w:val="28"/>
        </w:rPr>
      </w:pPr>
    </w:p>
    <w:p w:rsidR="00F14DC3" w:rsidRPr="003A7295" w:rsidRDefault="00F14DC3">
      <w:pPr>
        <w:pStyle w:val="BHLevel2"/>
        <w:tabs>
          <w:tab w:val="clear" w:pos="1440"/>
        </w:tabs>
        <w:ind w:left="720" w:firstLine="0"/>
        <w:rPr>
          <w:sz w:val="28"/>
        </w:rPr>
      </w:pPr>
      <w:bookmarkStart w:id="15" w:name="_Toc195684515"/>
      <w:r w:rsidRPr="003A7295">
        <w:rPr>
          <w:sz w:val="28"/>
          <w:u w:val="none"/>
        </w:rPr>
        <w:t>5.</w:t>
      </w:r>
      <w:r w:rsidRPr="003A7295">
        <w:rPr>
          <w:sz w:val="28"/>
          <w:u w:val="none"/>
        </w:rPr>
        <w:tab/>
      </w:r>
      <w:r w:rsidRPr="003A7295">
        <w:rPr>
          <w:sz w:val="28"/>
        </w:rPr>
        <w:t>Utilization Analysis</w:t>
      </w:r>
      <w:bookmarkEnd w:id="15"/>
    </w:p>
    <w:p w:rsidR="00F14DC3" w:rsidRPr="003A7295" w:rsidRDefault="00F14DC3">
      <w:pPr>
        <w:spacing w:line="360" w:lineRule="auto"/>
        <w:rPr>
          <w:sz w:val="28"/>
        </w:rPr>
      </w:pPr>
      <w:r w:rsidRPr="003A7295">
        <w:rPr>
          <w:b/>
          <w:bCs/>
          <w:sz w:val="28"/>
        </w:rPr>
        <w:t>Requirement</w:t>
      </w:r>
      <w:r w:rsidRPr="003A7295">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F14DC3" w:rsidRPr="003A7295" w:rsidRDefault="00F14DC3">
      <w:pPr>
        <w:spacing w:line="360" w:lineRule="auto"/>
        <w:rPr>
          <w:sz w:val="28"/>
        </w:rPr>
      </w:pPr>
    </w:p>
    <w:p w:rsidR="00650CAB" w:rsidRDefault="00F14DC3" w:rsidP="0020023A">
      <w:pPr>
        <w:spacing w:line="360" w:lineRule="auto"/>
        <w:ind w:firstLine="720"/>
        <w:rPr>
          <w:sz w:val="28"/>
        </w:rPr>
      </w:pPr>
      <w:r w:rsidRPr="003A7295">
        <w:rPr>
          <w:b/>
          <w:bCs/>
          <w:sz w:val="28"/>
        </w:rPr>
        <w:lastRenderedPageBreak/>
        <w:t>Finding</w:t>
      </w:r>
      <w:r w:rsidRPr="003A7295">
        <w:rPr>
          <w:sz w:val="28"/>
        </w:rPr>
        <w:t xml:space="preserve">: During this Compliance Review of </w:t>
      </w:r>
      <w:r w:rsidR="00125029">
        <w:rPr>
          <w:sz w:val="28"/>
        </w:rPr>
        <w:t>NJ TRANSIT</w:t>
      </w:r>
      <w:r w:rsidRPr="003A7295">
        <w:rPr>
          <w:sz w:val="28"/>
        </w:rPr>
        <w:t>, deficiencies were found with FTA requirement</w:t>
      </w:r>
      <w:r w:rsidR="0055159C" w:rsidRPr="003A7295">
        <w:rPr>
          <w:sz w:val="28"/>
        </w:rPr>
        <w:t xml:space="preserve">s for Utilization Analysis.  </w:t>
      </w:r>
      <w:r w:rsidR="00650CAB">
        <w:rPr>
          <w:sz w:val="28"/>
        </w:rPr>
        <w:t>Prior to the site visit</w:t>
      </w:r>
      <w:r w:rsidR="00BF1564" w:rsidRPr="003A7295">
        <w:rPr>
          <w:sz w:val="28"/>
        </w:rPr>
        <w:t xml:space="preserve">, </w:t>
      </w:r>
      <w:r w:rsidR="00125029">
        <w:rPr>
          <w:sz w:val="28"/>
        </w:rPr>
        <w:t>NJ TRANSIT</w:t>
      </w:r>
      <w:r w:rsidR="00BF1564" w:rsidRPr="003A7295">
        <w:rPr>
          <w:sz w:val="28"/>
        </w:rPr>
        <w:t xml:space="preserve"> provided the </w:t>
      </w:r>
      <w:r w:rsidR="00650CAB">
        <w:rPr>
          <w:sz w:val="28"/>
        </w:rPr>
        <w:t>Review team with a copy of its AAP</w:t>
      </w:r>
      <w:r w:rsidR="005A6B38">
        <w:rPr>
          <w:sz w:val="28"/>
        </w:rPr>
        <w:t xml:space="preserve">. </w:t>
      </w:r>
      <w:r w:rsidR="00BF1564" w:rsidRPr="003A7295">
        <w:rPr>
          <w:sz w:val="28"/>
        </w:rPr>
        <w:t xml:space="preserve"> </w:t>
      </w:r>
      <w:r w:rsidR="005A7811">
        <w:rPr>
          <w:sz w:val="28"/>
        </w:rPr>
        <w:t>S</w:t>
      </w:r>
      <w:r w:rsidR="00650CAB">
        <w:rPr>
          <w:sz w:val="28"/>
        </w:rPr>
        <w:t xml:space="preserve">ection 5 of </w:t>
      </w:r>
      <w:r w:rsidR="0020023A">
        <w:rPr>
          <w:sz w:val="28"/>
        </w:rPr>
        <w:t>the</w:t>
      </w:r>
      <w:r w:rsidR="00BF1564" w:rsidRPr="003A7295">
        <w:rPr>
          <w:sz w:val="28"/>
        </w:rPr>
        <w:t xml:space="preserve"> </w:t>
      </w:r>
      <w:r w:rsidR="0020023A">
        <w:rPr>
          <w:sz w:val="28"/>
        </w:rPr>
        <w:t>AAP stated</w:t>
      </w:r>
      <w:r w:rsidR="00650CAB">
        <w:rPr>
          <w:sz w:val="28"/>
        </w:rPr>
        <w:t>:</w:t>
      </w:r>
    </w:p>
    <w:p w:rsidR="00650CAB" w:rsidRPr="005A7811" w:rsidRDefault="00650CAB" w:rsidP="005A7811">
      <w:pPr>
        <w:ind w:left="720"/>
        <w:rPr>
          <w:i/>
          <w:sz w:val="28"/>
        </w:rPr>
      </w:pPr>
      <w:r w:rsidRPr="005A7811">
        <w:rPr>
          <w:i/>
          <w:sz w:val="28"/>
        </w:rPr>
        <w:t xml:space="preserve">The purpose of this section of our analyses is to compare minority and female utilization with their </w:t>
      </w:r>
      <w:r w:rsidR="005A7811" w:rsidRPr="005A7811">
        <w:rPr>
          <w:i/>
          <w:sz w:val="28"/>
        </w:rPr>
        <w:t>availabilities.  The</w:t>
      </w:r>
      <w:r w:rsidR="005A7811">
        <w:rPr>
          <w:i/>
          <w:sz w:val="28"/>
        </w:rPr>
        <w:t xml:space="preserve"> </w:t>
      </w:r>
      <w:r w:rsidRPr="005A7811">
        <w:rPr>
          <w:i/>
          <w:sz w:val="28"/>
        </w:rPr>
        <w:t xml:space="preserve">availability percentages appearing in our Availability Analysis have been compared with our internal utilization percentages as </w:t>
      </w:r>
      <w:r w:rsidR="005A7811" w:rsidRPr="005A7811">
        <w:rPr>
          <w:i/>
          <w:sz w:val="28"/>
        </w:rPr>
        <w:t>shown</w:t>
      </w:r>
      <w:r w:rsidRPr="005A7811">
        <w:rPr>
          <w:i/>
          <w:sz w:val="28"/>
        </w:rPr>
        <w:t xml:space="preserve"> in our Availability Analysis.  We have identified under-utilization wherever there is lack of parity (using the 80% rule) between expected and actual percentages of </w:t>
      </w:r>
      <w:r w:rsidR="005A7811" w:rsidRPr="005A7811">
        <w:rPr>
          <w:i/>
          <w:sz w:val="28"/>
        </w:rPr>
        <w:t>minorities</w:t>
      </w:r>
      <w:r w:rsidRPr="005A7811">
        <w:rPr>
          <w:i/>
          <w:sz w:val="28"/>
        </w:rPr>
        <w:t xml:space="preserve"> and</w:t>
      </w:r>
      <w:r w:rsidR="005A7811" w:rsidRPr="005A7811">
        <w:rPr>
          <w:i/>
          <w:sz w:val="28"/>
        </w:rPr>
        <w:t xml:space="preserve"> females.</w:t>
      </w:r>
    </w:p>
    <w:p w:rsidR="00650CAB" w:rsidRDefault="00650CAB" w:rsidP="00BF1564">
      <w:pPr>
        <w:spacing w:line="360" w:lineRule="auto"/>
        <w:rPr>
          <w:sz w:val="28"/>
        </w:rPr>
      </w:pPr>
    </w:p>
    <w:p w:rsidR="0073533F" w:rsidRDefault="005A7811" w:rsidP="0020023A">
      <w:pPr>
        <w:spacing w:before="240" w:after="240" w:line="360" w:lineRule="auto"/>
        <w:ind w:firstLine="720"/>
        <w:rPr>
          <w:sz w:val="28"/>
        </w:rPr>
      </w:pPr>
      <w:r>
        <w:rPr>
          <w:sz w:val="28"/>
        </w:rPr>
        <w:t>NJ TRANSIT’s AAP also contained its Utilization Analysis dated as of March 31, 2009</w:t>
      </w:r>
      <w:r w:rsidR="008D1952">
        <w:rPr>
          <w:sz w:val="28"/>
        </w:rPr>
        <w:t xml:space="preserve">.  </w:t>
      </w:r>
      <w:r w:rsidR="0073533F" w:rsidRPr="003A7295">
        <w:rPr>
          <w:sz w:val="28"/>
        </w:rPr>
        <w:t xml:space="preserve">The Utilization Analysis contained information on the number and percentage of employees by gender and ethnicity </w:t>
      </w:r>
      <w:r w:rsidR="0073533F">
        <w:rPr>
          <w:sz w:val="28"/>
        </w:rPr>
        <w:t>for 94 job groups categorized into 15 departments.</w:t>
      </w:r>
    </w:p>
    <w:p w:rsidR="0073533F" w:rsidRPr="003A7295" w:rsidRDefault="0073533F" w:rsidP="0073533F">
      <w:pPr>
        <w:spacing w:line="360" w:lineRule="auto"/>
        <w:rPr>
          <w:sz w:val="28"/>
        </w:rPr>
      </w:pPr>
      <w:r>
        <w:rPr>
          <w:sz w:val="28"/>
        </w:rPr>
        <w:t>Key findings of the</w:t>
      </w:r>
      <w:r w:rsidRPr="003A7295">
        <w:rPr>
          <w:sz w:val="28"/>
        </w:rPr>
        <w:t xml:space="preserve"> </w:t>
      </w:r>
      <w:r>
        <w:rPr>
          <w:sz w:val="28"/>
        </w:rPr>
        <w:t>workforce</w:t>
      </w:r>
      <w:r w:rsidRPr="003A7295">
        <w:rPr>
          <w:sz w:val="28"/>
        </w:rPr>
        <w:t xml:space="preserve"> analysis as of </w:t>
      </w:r>
      <w:r>
        <w:rPr>
          <w:sz w:val="28"/>
        </w:rPr>
        <w:t>March 31, 2009</w:t>
      </w:r>
      <w:r w:rsidRPr="003A7295">
        <w:rPr>
          <w:sz w:val="28"/>
        </w:rPr>
        <w:t xml:space="preserve"> showed: </w:t>
      </w:r>
    </w:p>
    <w:p w:rsidR="0073533F" w:rsidRPr="003A7295" w:rsidRDefault="0073533F" w:rsidP="0073533F">
      <w:pPr>
        <w:numPr>
          <w:ilvl w:val="0"/>
          <w:numId w:val="27"/>
        </w:numPr>
        <w:spacing w:line="360" w:lineRule="auto"/>
        <w:rPr>
          <w:sz w:val="28"/>
        </w:rPr>
      </w:pPr>
      <w:r>
        <w:rPr>
          <w:sz w:val="28"/>
        </w:rPr>
        <w:t>NJ TRANSIT</w:t>
      </w:r>
      <w:r w:rsidRPr="003A7295">
        <w:rPr>
          <w:sz w:val="28"/>
        </w:rPr>
        <w:t xml:space="preserve">’s </w:t>
      </w:r>
      <w:r>
        <w:rPr>
          <w:sz w:val="28"/>
        </w:rPr>
        <w:t>2009</w:t>
      </w:r>
      <w:r w:rsidRPr="003A7295">
        <w:rPr>
          <w:sz w:val="28"/>
        </w:rPr>
        <w:t xml:space="preserve"> Total workforce was </w:t>
      </w:r>
      <w:r>
        <w:rPr>
          <w:sz w:val="28"/>
        </w:rPr>
        <w:t>12,008</w:t>
      </w:r>
      <w:r w:rsidRPr="003A7295">
        <w:rPr>
          <w:sz w:val="28"/>
        </w:rPr>
        <w:t xml:space="preserve"> employees</w:t>
      </w:r>
    </w:p>
    <w:p w:rsidR="0073533F" w:rsidRPr="003A7295" w:rsidRDefault="0073533F" w:rsidP="0073533F">
      <w:pPr>
        <w:numPr>
          <w:ilvl w:val="0"/>
          <w:numId w:val="27"/>
        </w:numPr>
        <w:spacing w:line="360" w:lineRule="auto"/>
        <w:rPr>
          <w:sz w:val="28"/>
        </w:rPr>
      </w:pPr>
      <w:r w:rsidRPr="003A7295">
        <w:rPr>
          <w:sz w:val="28"/>
        </w:rPr>
        <w:t xml:space="preserve">Total Hispanic representation at </w:t>
      </w:r>
      <w:r>
        <w:rPr>
          <w:sz w:val="28"/>
        </w:rPr>
        <w:t>NJ TRANSIT</w:t>
      </w:r>
      <w:r w:rsidRPr="003A7295">
        <w:rPr>
          <w:sz w:val="28"/>
        </w:rPr>
        <w:t xml:space="preserve"> was </w:t>
      </w:r>
      <w:r>
        <w:rPr>
          <w:sz w:val="28"/>
        </w:rPr>
        <w:t>13.4</w:t>
      </w:r>
      <w:r w:rsidRPr="003A7295">
        <w:rPr>
          <w:sz w:val="28"/>
        </w:rPr>
        <w:t xml:space="preserve"> percent  </w:t>
      </w:r>
    </w:p>
    <w:p w:rsidR="0073533F" w:rsidRPr="003A7295" w:rsidRDefault="0073533F" w:rsidP="0073533F">
      <w:pPr>
        <w:numPr>
          <w:ilvl w:val="0"/>
          <w:numId w:val="27"/>
        </w:numPr>
        <w:spacing w:line="360" w:lineRule="auto"/>
        <w:rPr>
          <w:sz w:val="28"/>
        </w:rPr>
      </w:pPr>
      <w:r w:rsidRPr="003A7295">
        <w:rPr>
          <w:sz w:val="28"/>
        </w:rPr>
        <w:t xml:space="preserve">Total Black representation at </w:t>
      </w:r>
      <w:r>
        <w:rPr>
          <w:sz w:val="28"/>
        </w:rPr>
        <w:t>NJ TRANSIT</w:t>
      </w:r>
      <w:r w:rsidRPr="003A7295">
        <w:rPr>
          <w:sz w:val="28"/>
        </w:rPr>
        <w:t xml:space="preserve"> was </w:t>
      </w:r>
      <w:r>
        <w:rPr>
          <w:sz w:val="28"/>
        </w:rPr>
        <w:t>40.6</w:t>
      </w:r>
      <w:r w:rsidRPr="003A7295">
        <w:rPr>
          <w:sz w:val="28"/>
        </w:rPr>
        <w:t xml:space="preserve"> percent</w:t>
      </w:r>
    </w:p>
    <w:p w:rsidR="0073533F" w:rsidRDefault="0073533F" w:rsidP="0073533F">
      <w:pPr>
        <w:numPr>
          <w:ilvl w:val="0"/>
          <w:numId w:val="27"/>
        </w:numPr>
        <w:spacing w:line="360" w:lineRule="auto"/>
        <w:rPr>
          <w:sz w:val="28"/>
        </w:rPr>
      </w:pPr>
      <w:r w:rsidRPr="003A7295">
        <w:rPr>
          <w:sz w:val="28"/>
        </w:rPr>
        <w:t xml:space="preserve">Total Female representation at </w:t>
      </w:r>
      <w:r>
        <w:rPr>
          <w:sz w:val="28"/>
        </w:rPr>
        <w:t>NJ TRANSIT</w:t>
      </w:r>
      <w:r w:rsidRPr="003A7295">
        <w:rPr>
          <w:sz w:val="28"/>
        </w:rPr>
        <w:t xml:space="preserve"> was </w:t>
      </w:r>
      <w:r>
        <w:rPr>
          <w:sz w:val="28"/>
        </w:rPr>
        <w:t>20.5</w:t>
      </w:r>
      <w:r w:rsidRPr="003A7295">
        <w:rPr>
          <w:sz w:val="28"/>
        </w:rPr>
        <w:t xml:space="preserve"> percent </w:t>
      </w:r>
    </w:p>
    <w:p w:rsidR="0073533F" w:rsidRPr="003A7295" w:rsidRDefault="0073533F" w:rsidP="0073533F">
      <w:pPr>
        <w:spacing w:line="360" w:lineRule="auto"/>
        <w:rPr>
          <w:sz w:val="28"/>
        </w:rPr>
      </w:pPr>
    </w:p>
    <w:p w:rsidR="0073533F" w:rsidRPr="003A7295" w:rsidRDefault="0073533F" w:rsidP="00A74129">
      <w:pPr>
        <w:spacing w:after="240" w:line="360" w:lineRule="auto"/>
        <w:ind w:firstLine="360"/>
        <w:rPr>
          <w:sz w:val="28"/>
        </w:rPr>
      </w:pPr>
      <w:r>
        <w:rPr>
          <w:sz w:val="28"/>
        </w:rPr>
        <w:t xml:space="preserve">During the site visit, NJ TRANSIT provided its most recent Utilization Analysis entitled </w:t>
      </w:r>
      <w:r>
        <w:rPr>
          <w:i/>
          <w:sz w:val="28"/>
        </w:rPr>
        <w:t xml:space="preserve">Workforce Utilization Analysis, </w:t>
      </w:r>
      <w:r>
        <w:rPr>
          <w:sz w:val="28"/>
        </w:rPr>
        <w:t xml:space="preserve">dated December 2010.  The report </w:t>
      </w:r>
      <w:r w:rsidRPr="003A7295">
        <w:rPr>
          <w:sz w:val="28"/>
        </w:rPr>
        <w:t xml:space="preserve">provided information </w:t>
      </w:r>
      <w:r w:rsidR="004C23AD">
        <w:rPr>
          <w:sz w:val="28"/>
        </w:rPr>
        <w:t>for its 94 job groups by the</w:t>
      </w:r>
      <w:r w:rsidRPr="003A7295">
        <w:rPr>
          <w:sz w:val="28"/>
        </w:rPr>
        <w:t xml:space="preserve"> following job categories:</w:t>
      </w:r>
    </w:p>
    <w:p w:rsidR="0073533F" w:rsidRPr="003A7295" w:rsidRDefault="0073533F" w:rsidP="00A74129">
      <w:pPr>
        <w:numPr>
          <w:ilvl w:val="0"/>
          <w:numId w:val="28"/>
        </w:numPr>
        <w:rPr>
          <w:sz w:val="28"/>
        </w:rPr>
      </w:pPr>
      <w:r>
        <w:rPr>
          <w:sz w:val="28"/>
        </w:rPr>
        <w:t>Officials and Managers</w:t>
      </w:r>
    </w:p>
    <w:p w:rsidR="0073533F" w:rsidRPr="003A7295" w:rsidRDefault="0073533F" w:rsidP="00A74129">
      <w:pPr>
        <w:numPr>
          <w:ilvl w:val="0"/>
          <w:numId w:val="28"/>
        </w:numPr>
        <w:rPr>
          <w:sz w:val="28"/>
        </w:rPr>
      </w:pPr>
      <w:r w:rsidRPr="003A7295">
        <w:rPr>
          <w:sz w:val="28"/>
        </w:rPr>
        <w:t>Professionals</w:t>
      </w:r>
    </w:p>
    <w:p w:rsidR="0073533F" w:rsidRPr="003A7295" w:rsidRDefault="0073533F" w:rsidP="00A74129">
      <w:pPr>
        <w:numPr>
          <w:ilvl w:val="0"/>
          <w:numId w:val="28"/>
        </w:numPr>
        <w:rPr>
          <w:sz w:val="28"/>
        </w:rPr>
      </w:pPr>
      <w:r w:rsidRPr="003A7295">
        <w:rPr>
          <w:sz w:val="28"/>
        </w:rPr>
        <w:t>Technicians</w:t>
      </w:r>
    </w:p>
    <w:p w:rsidR="0073533F" w:rsidRPr="003A7295" w:rsidRDefault="004C23AD" w:rsidP="00A74129">
      <w:pPr>
        <w:numPr>
          <w:ilvl w:val="0"/>
          <w:numId w:val="28"/>
        </w:numPr>
        <w:rPr>
          <w:sz w:val="28"/>
        </w:rPr>
      </w:pPr>
      <w:r>
        <w:rPr>
          <w:sz w:val="28"/>
        </w:rPr>
        <w:t>Protective Service Workers</w:t>
      </w:r>
    </w:p>
    <w:p w:rsidR="0073533F" w:rsidRPr="003A7295" w:rsidRDefault="004C23AD" w:rsidP="00A74129">
      <w:pPr>
        <w:numPr>
          <w:ilvl w:val="0"/>
          <w:numId w:val="28"/>
        </w:numPr>
        <w:rPr>
          <w:sz w:val="28"/>
        </w:rPr>
      </w:pPr>
      <w:r>
        <w:rPr>
          <w:sz w:val="28"/>
        </w:rPr>
        <w:lastRenderedPageBreak/>
        <w:t>Paraprofessionals</w:t>
      </w:r>
    </w:p>
    <w:p w:rsidR="0073533F" w:rsidRPr="003A7295" w:rsidRDefault="004C23AD" w:rsidP="00A74129">
      <w:pPr>
        <w:numPr>
          <w:ilvl w:val="0"/>
          <w:numId w:val="28"/>
        </w:numPr>
        <w:rPr>
          <w:sz w:val="28"/>
        </w:rPr>
      </w:pPr>
      <w:r>
        <w:rPr>
          <w:sz w:val="28"/>
        </w:rPr>
        <w:t>Administrative Support</w:t>
      </w:r>
    </w:p>
    <w:p w:rsidR="0073533F" w:rsidRDefault="004C23AD" w:rsidP="00A74129">
      <w:pPr>
        <w:numPr>
          <w:ilvl w:val="0"/>
          <w:numId w:val="28"/>
        </w:numPr>
        <w:rPr>
          <w:sz w:val="28"/>
        </w:rPr>
      </w:pPr>
      <w:r>
        <w:rPr>
          <w:sz w:val="28"/>
        </w:rPr>
        <w:t>Skilled Craft Workers</w:t>
      </w:r>
    </w:p>
    <w:p w:rsidR="004C23AD" w:rsidRPr="003A7295" w:rsidRDefault="004C23AD" w:rsidP="00A74129">
      <w:pPr>
        <w:numPr>
          <w:ilvl w:val="0"/>
          <w:numId w:val="28"/>
        </w:numPr>
        <w:rPr>
          <w:sz w:val="28"/>
        </w:rPr>
      </w:pPr>
      <w:r>
        <w:rPr>
          <w:sz w:val="28"/>
        </w:rPr>
        <w:t>Service Maintenance</w:t>
      </w:r>
    </w:p>
    <w:p w:rsidR="0073533F" w:rsidRPr="003A7295" w:rsidRDefault="0073533F" w:rsidP="0073533F">
      <w:pPr>
        <w:spacing w:line="360" w:lineRule="auto"/>
        <w:ind w:left="720"/>
        <w:rPr>
          <w:sz w:val="28"/>
        </w:rPr>
      </w:pPr>
    </w:p>
    <w:p w:rsidR="0073533F" w:rsidRDefault="0073533F" w:rsidP="00A74129">
      <w:pPr>
        <w:spacing w:line="360" w:lineRule="auto"/>
        <w:ind w:firstLine="360"/>
        <w:rPr>
          <w:sz w:val="28"/>
          <w:szCs w:val="28"/>
        </w:rPr>
      </w:pPr>
      <w:r w:rsidRPr="003A7295">
        <w:rPr>
          <w:sz w:val="28"/>
        </w:rPr>
        <w:t>The Utilization Analysis contained information on the number and percentage of employees in each job category by gender and ethnicity.</w:t>
      </w:r>
      <w:r w:rsidR="00A74129">
        <w:rPr>
          <w:sz w:val="28"/>
        </w:rPr>
        <w:t xml:space="preserve">  </w:t>
      </w:r>
      <w:r w:rsidR="008D1952">
        <w:rPr>
          <w:sz w:val="28"/>
        </w:rPr>
        <w:t xml:space="preserve">The </w:t>
      </w:r>
      <w:r w:rsidR="008D1952">
        <w:rPr>
          <w:i/>
          <w:sz w:val="28"/>
        </w:rPr>
        <w:t>Availability Analysis</w:t>
      </w:r>
      <w:r w:rsidR="008D1952">
        <w:rPr>
          <w:sz w:val="28"/>
        </w:rPr>
        <w:t xml:space="preserve"> report </w:t>
      </w:r>
      <w:r w:rsidR="004C23AD">
        <w:rPr>
          <w:sz w:val="28"/>
        </w:rPr>
        <w:t>in NJ TRANSIT’s AAP s</w:t>
      </w:r>
      <w:r w:rsidR="00077E4A">
        <w:rPr>
          <w:sz w:val="28"/>
        </w:rPr>
        <w:t>howed th</w:t>
      </w:r>
      <w:r w:rsidR="008D1952">
        <w:rPr>
          <w:sz w:val="28"/>
        </w:rPr>
        <w:t xml:space="preserve">e Total Weighted Availability </w:t>
      </w:r>
      <w:r w:rsidR="00077E4A">
        <w:rPr>
          <w:sz w:val="28"/>
        </w:rPr>
        <w:t xml:space="preserve">that was </w:t>
      </w:r>
      <w:r w:rsidR="008D1952">
        <w:rPr>
          <w:sz w:val="28"/>
        </w:rPr>
        <w:t>calculated</w:t>
      </w:r>
      <w:r w:rsidR="005A6B38">
        <w:rPr>
          <w:sz w:val="28"/>
        </w:rPr>
        <w:t xml:space="preserve"> to determine the Available Workforce.  </w:t>
      </w:r>
      <w:r w:rsidR="00075CEA">
        <w:rPr>
          <w:sz w:val="28"/>
        </w:rPr>
        <w:t xml:space="preserve">It showed the underutilization determined </w:t>
      </w:r>
      <w:r w:rsidR="001213B6">
        <w:rPr>
          <w:sz w:val="28"/>
        </w:rPr>
        <w:t>when</w:t>
      </w:r>
      <w:r w:rsidR="00075CEA">
        <w:rPr>
          <w:sz w:val="28"/>
        </w:rPr>
        <w:t xml:space="preserve"> the Total Weighted Availability exceeded the Current Utilization, was greater than or equal to one person, and exceeded the 80 percent rule.</w:t>
      </w:r>
      <w:r w:rsidRPr="0073533F">
        <w:rPr>
          <w:sz w:val="28"/>
          <w:szCs w:val="28"/>
        </w:rPr>
        <w:t xml:space="preserve"> </w:t>
      </w:r>
      <w:r>
        <w:rPr>
          <w:sz w:val="28"/>
          <w:szCs w:val="28"/>
        </w:rPr>
        <w:t xml:space="preserve"> </w:t>
      </w:r>
    </w:p>
    <w:p w:rsidR="0073533F" w:rsidRPr="00E74EC2" w:rsidRDefault="00A74129" w:rsidP="00A74129">
      <w:pPr>
        <w:spacing w:before="240" w:after="240" w:line="360" w:lineRule="auto"/>
        <w:ind w:firstLine="360"/>
        <w:rPr>
          <w:sz w:val="28"/>
        </w:rPr>
      </w:pPr>
      <w:r>
        <w:rPr>
          <w:sz w:val="28"/>
          <w:szCs w:val="28"/>
        </w:rPr>
        <w:t>The Four Fifth Rule (80 percent</w:t>
      </w:r>
      <w:r w:rsidR="0073533F" w:rsidRPr="00747AD6">
        <w:rPr>
          <w:sz w:val="28"/>
          <w:szCs w:val="28"/>
        </w:rPr>
        <w:t xml:space="preserve">) is a 'rule of thumb' adopted by the Office of Federal Contract Compliance Program (OFCCP) </w:t>
      </w:r>
      <w:r>
        <w:rPr>
          <w:sz w:val="28"/>
          <w:szCs w:val="28"/>
        </w:rPr>
        <w:t>for</w:t>
      </w:r>
      <w:r w:rsidR="0073533F" w:rsidRPr="00747AD6">
        <w:rPr>
          <w:sz w:val="28"/>
          <w:szCs w:val="28"/>
        </w:rPr>
        <w:t xml:space="preserve"> federal </w:t>
      </w:r>
      <w:r>
        <w:rPr>
          <w:sz w:val="28"/>
          <w:szCs w:val="28"/>
        </w:rPr>
        <w:t>contractors</w:t>
      </w:r>
      <w:r w:rsidR="0073533F" w:rsidRPr="00747AD6">
        <w:rPr>
          <w:sz w:val="28"/>
          <w:szCs w:val="28"/>
        </w:rPr>
        <w:t xml:space="preserve"> under which they generally consider a selection rate for any race, sex, or ethnic group which i</w:t>
      </w:r>
      <w:r>
        <w:rPr>
          <w:sz w:val="28"/>
          <w:szCs w:val="28"/>
        </w:rPr>
        <w:t>s less than four-fifths or eighty percent</w:t>
      </w:r>
      <w:r w:rsidR="0073533F" w:rsidRPr="00747AD6">
        <w:rPr>
          <w:sz w:val="28"/>
          <w:szCs w:val="28"/>
        </w:rPr>
        <w:t xml:space="preserve"> of the selection rate for the group with the highest selection rate as a substantially different rate of selection. This use of an “80 Percent” factor </w:t>
      </w:r>
      <w:r>
        <w:rPr>
          <w:sz w:val="28"/>
          <w:szCs w:val="28"/>
        </w:rPr>
        <w:t>does not meet</w:t>
      </w:r>
      <w:r w:rsidR="0073533F" w:rsidRPr="00747AD6">
        <w:rPr>
          <w:sz w:val="28"/>
        </w:rPr>
        <w:t xml:space="preserve"> FTA requirement</w:t>
      </w:r>
      <w:r>
        <w:rPr>
          <w:sz w:val="28"/>
        </w:rPr>
        <w:t>s for its subrecipients</w:t>
      </w:r>
      <w:r w:rsidR="0073533F" w:rsidRPr="00747AD6">
        <w:rPr>
          <w:sz w:val="28"/>
        </w:rPr>
        <w:t xml:space="preserve"> for developing a utilization analysis.  </w:t>
      </w:r>
    </w:p>
    <w:p w:rsidR="0073533F" w:rsidRPr="00E74EC2" w:rsidRDefault="0073533F" w:rsidP="00A74129">
      <w:pPr>
        <w:spacing w:before="240" w:after="240" w:line="360" w:lineRule="auto"/>
        <w:ind w:firstLine="360"/>
        <w:rPr>
          <w:iCs/>
          <w:sz w:val="28"/>
        </w:rPr>
      </w:pPr>
      <w:r w:rsidRPr="00E74EC2">
        <w:rPr>
          <w:iCs/>
          <w:sz w:val="28"/>
        </w:rPr>
        <w:t xml:space="preserve">According to the requirements of FTA C. </w:t>
      </w:r>
      <w:r w:rsidRPr="00E74EC2">
        <w:rPr>
          <w:sz w:val="28"/>
        </w:rPr>
        <w:t>4704</w:t>
      </w:r>
      <w:r w:rsidRPr="00E74EC2">
        <w:rPr>
          <w:iCs/>
          <w:sz w:val="28"/>
        </w:rPr>
        <w:t>.</w:t>
      </w:r>
      <w:r w:rsidRPr="00E74EC2">
        <w:rPr>
          <w:sz w:val="28"/>
        </w:rPr>
        <w:t xml:space="preserve">1, </w:t>
      </w:r>
      <w:r w:rsidRPr="00E74EC2">
        <w:rPr>
          <w:iCs/>
          <w:sz w:val="28"/>
        </w:rPr>
        <w:t xml:space="preserve">Chapter III 2.d: </w:t>
      </w:r>
    </w:p>
    <w:p w:rsidR="0073533F" w:rsidRPr="00747AD6" w:rsidRDefault="0073533F" w:rsidP="0073533F">
      <w:pPr>
        <w:spacing w:before="240" w:after="240"/>
        <w:ind w:left="720"/>
        <w:rPr>
          <w:i/>
          <w:sz w:val="28"/>
        </w:rPr>
      </w:pPr>
      <w:r w:rsidRPr="00E74EC2">
        <w:rPr>
          <w:i/>
          <w:sz w:val="28"/>
        </w:rPr>
        <w:t xml:space="preserve"> The purpose of the utilization analysis is to identify those job categories where there is an underutilization and/or concentration of minorities</w:t>
      </w:r>
      <w:r w:rsidRPr="00747AD6">
        <w:rPr>
          <w:i/>
          <w:sz w:val="28"/>
        </w:rPr>
        <w:t xml:space="preserve"> and women in relation to their availability in the relevant labor market. </w:t>
      </w:r>
    </w:p>
    <w:p w:rsidR="0073533F" w:rsidRPr="00747AD6" w:rsidRDefault="0073533F" w:rsidP="0073533F">
      <w:pPr>
        <w:spacing w:before="240" w:after="240"/>
        <w:ind w:left="720"/>
        <w:rPr>
          <w:i/>
          <w:sz w:val="28"/>
        </w:rPr>
      </w:pPr>
      <w:r w:rsidRPr="00747AD6">
        <w:rPr>
          <w:i/>
          <w:sz w:val="28"/>
        </w:rPr>
        <w:t xml:space="preserve">An availability analysis is a comparison of the participation rates of minorities and women at various levels in the work force with their availability in the relevant market.  </w:t>
      </w:r>
    </w:p>
    <w:p w:rsidR="002E0A3A" w:rsidRPr="001213B6" w:rsidRDefault="0073533F" w:rsidP="00A74129">
      <w:pPr>
        <w:spacing w:before="240" w:after="240" w:line="360" w:lineRule="auto"/>
        <w:ind w:firstLine="720"/>
        <w:rPr>
          <w:sz w:val="28"/>
        </w:rPr>
      </w:pPr>
      <w:r w:rsidRPr="00747AD6">
        <w:rPr>
          <w:sz w:val="28"/>
          <w:szCs w:val="28"/>
        </w:rPr>
        <w:t xml:space="preserve">The </w:t>
      </w:r>
      <w:r w:rsidR="00A74129">
        <w:rPr>
          <w:sz w:val="28"/>
          <w:szCs w:val="28"/>
        </w:rPr>
        <w:t xml:space="preserve">FTA </w:t>
      </w:r>
      <w:r w:rsidRPr="00747AD6">
        <w:rPr>
          <w:sz w:val="28"/>
          <w:szCs w:val="28"/>
        </w:rPr>
        <w:t>Circular requires that underutilization be determined by examining actual participation rates.</w:t>
      </w:r>
      <w:bookmarkStart w:id="16" w:name="_Toc195684516"/>
    </w:p>
    <w:p w:rsidR="00447872" w:rsidRDefault="00A74129" w:rsidP="00447872">
      <w:pPr>
        <w:tabs>
          <w:tab w:val="num" w:pos="0"/>
        </w:tabs>
        <w:spacing w:line="360" w:lineRule="auto"/>
        <w:rPr>
          <w:sz w:val="28"/>
        </w:rPr>
      </w:pPr>
      <w:r>
        <w:rPr>
          <w:b/>
          <w:bCs/>
          <w:sz w:val="28"/>
        </w:rPr>
        <w:lastRenderedPageBreak/>
        <w:tab/>
      </w:r>
      <w:r w:rsidR="00447872" w:rsidRPr="00C47CEA">
        <w:rPr>
          <w:b/>
          <w:bCs/>
          <w:sz w:val="28"/>
        </w:rPr>
        <w:t>Corrective Action and Schedule</w:t>
      </w:r>
      <w:r w:rsidR="00447872" w:rsidRPr="00C47CEA">
        <w:rPr>
          <w:sz w:val="28"/>
        </w:rPr>
        <w:t xml:space="preserve">:  Within 120 days, </w:t>
      </w:r>
      <w:r w:rsidR="004E2011" w:rsidRPr="004E2011">
        <w:rPr>
          <w:sz w:val="28"/>
        </w:rPr>
        <w:t>NJ TRANSIT must submit to the FTA Office of Civil Rights 2011 Utilization Analysis c</w:t>
      </w:r>
      <w:r w:rsidR="009E03DE">
        <w:rPr>
          <w:sz w:val="28"/>
        </w:rPr>
        <w:t>alculated based on the correct a</w:t>
      </w:r>
      <w:r w:rsidR="004E2011" w:rsidRPr="004E2011">
        <w:rPr>
          <w:sz w:val="28"/>
        </w:rPr>
        <w:t>vailable workforce that does not apply the “80 Percent” factor.</w:t>
      </w:r>
    </w:p>
    <w:p w:rsidR="00447872" w:rsidRPr="003A7295" w:rsidRDefault="00447872" w:rsidP="00FA66B6">
      <w:pPr>
        <w:spacing w:line="360" w:lineRule="auto"/>
        <w:rPr>
          <w:sz w:val="28"/>
        </w:rPr>
      </w:pPr>
    </w:p>
    <w:p w:rsidR="00F14DC3" w:rsidRPr="003A7295" w:rsidRDefault="00F14DC3" w:rsidP="004834BF">
      <w:pPr>
        <w:spacing w:line="360" w:lineRule="auto"/>
        <w:ind w:firstLine="360"/>
        <w:rPr>
          <w:b/>
          <w:sz w:val="28"/>
        </w:rPr>
      </w:pPr>
      <w:r w:rsidRPr="003A7295">
        <w:rPr>
          <w:b/>
          <w:sz w:val="28"/>
        </w:rPr>
        <w:t>6.</w:t>
      </w:r>
      <w:r w:rsidRPr="003A7295">
        <w:rPr>
          <w:b/>
          <w:sz w:val="28"/>
        </w:rPr>
        <w:tab/>
      </w:r>
      <w:r w:rsidRPr="003A7295">
        <w:rPr>
          <w:b/>
          <w:sz w:val="28"/>
          <w:u w:val="single"/>
        </w:rPr>
        <w:t>Goals and Timetables</w:t>
      </w:r>
      <w:bookmarkEnd w:id="16"/>
    </w:p>
    <w:p w:rsidR="00F14DC3" w:rsidRDefault="00F14DC3" w:rsidP="00A74129">
      <w:pPr>
        <w:spacing w:line="360" w:lineRule="auto"/>
        <w:ind w:firstLine="360"/>
        <w:rPr>
          <w:b/>
          <w:sz w:val="28"/>
        </w:rPr>
      </w:pPr>
      <w:r w:rsidRPr="003A7295">
        <w:rPr>
          <w:b/>
          <w:bCs/>
          <w:sz w:val="28"/>
        </w:rPr>
        <w:t>Requirement</w:t>
      </w:r>
      <w:r>
        <w:rPr>
          <w:sz w:val="28"/>
        </w:rPr>
        <w:t xml:space="preserve">: Goals and timetables are an excellent management tool to assist in the optimum utilization of human resources.  </w:t>
      </w:r>
    </w:p>
    <w:p w:rsidR="00F14DC3" w:rsidRDefault="00F14DC3">
      <w:pPr>
        <w:spacing w:line="360" w:lineRule="auto"/>
        <w:rPr>
          <w:sz w:val="28"/>
        </w:rPr>
      </w:pPr>
    </w:p>
    <w:p w:rsidR="00F14DC3" w:rsidRDefault="00F14DC3" w:rsidP="00A74129">
      <w:pPr>
        <w:pStyle w:val="ListContinue2"/>
        <w:spacing w:after="0" w:line="360" w:lineRule="auto"/>
        <w:ind w:left="0" w:firstLine="360"/>
        <w:rPr>
          <w:noProof w:val="0"/>
          <w:sz w:val="28"/>
        </w:rPr>
      </w:pPr>
      <w:r>
        <w:rPr>
          <w:b/>
          <w:bCs/>
          <w:sz w:val="28"/>
        </w:rPr>
        <w:t>Finding</w:t>
      </w:r>
      <w:r>
        <w:rPr>
          <w:sz w:val="28"/>
        </w:rPr>
        <w:t xml:space="preserve">:  During this Compliance Review of </w:t>
      </w:r>
      <w:r w:rsidR="00125029">
        <w:rPr>
          <w:sz w:val="28"/>
        </w:rPr>
        <w:t>NJ TRANSIT</w:t>
      </w:r>
      <w:r>
        <w:rPr>
          <w:sz w:val="28"/>
        </w:rPr>
        <w:t>,</w:t>
      </w:r>
      <w:r>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Circular 4704.1 Chapter III, 2e state:</w:t>
      </w:r>
    </w:p>
    <w:p w:rsidR="00F14DC3" w:rsidRDefault="00F14DC3">
      <w:pPr>
        <w:pStyle w:val="ListContinue2"/>
        <w:spacing w:after="0" w:line="360" w:lineRule="auto"/>
        <w:ind w:left="0"/>
        <w:rPr>
          <w:noProof w:val="0"/>
          <w:sz w:val="28"/>
        </w:rPr>
      </w:pPr>
    </w:p>
    <w:p w:rsidR="00F14DC3" w:rsidRDefault="00F14DC3">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Long-range goals are usually stated as percentages, although numerical projections are recommended where feasible.</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F14DC3" w:rsidRDefault="00F14DC3">
      <w:pPr>
        <w:spacing w:line="360" w:lineRule="auto"/>
        <w:rPr>
          <w:sz w:val="28"/>
        </w:rPr>
      </w:pPr>
    </w:p>
    <w:p w:rsidR="00610AFB" w:rsidRPr="002C014C" w:rsidRDefault="0000768B" w:rsidP="00A74129">
      <w:pPr>
        <w:spacing w:line="360" w:lineRule="auto"/>
        <w:ind w:firstLine="360"/>
        <w:rPr>
          <w:sz w:val="28"/>
        </w:rPr>
      </w:pPr>
      <w:r>
        <w:rPr>
          <w:sz w:val="28"/>
        </w:rPr>
        <w:t xml:space="preserve">According to NJ Transit’s Utilization Analysis, there were </w:t>
      </w:r>
      <w:r w:rsidR="006C66CA">
        <w:rPr>
          <w:sz w:val="28"/>
        </w:rPr>
        <w:t xml:space="preserve">34 </w:t>
      </w:r>
      <w:r w:rsidR="002C014C">
        <w:rPr>
          <w:sz w:val="28"/>
        </w:rPr>
        <w:t>job categories</w:t>
      </w:r>
      <w:r>
        <w:rPr>
          <w:sz w:val="28"/>
        </w:rPr>
        <w:t xml:space="preserve"> where </w:t>
      </w:r>
      <w:r w:rsidR="00A47BB1">
        <w:rPr>
          <w:sz w:val="28"/>
        </w:rPr>
        <w:t>goals where established</w:t>
      </w:r>
      <w:r w:rsidR="002C014C">
        <w:rPr>
          <w:sz w:val="28"/>
        </w:rPr>
        <w:t xml:space="preserve"> for women and or minorities</w:t>
      </w:r>
      <w:r>
        <w:rPr>
          <w:sz w:val="28"/>
        </w:rPr>
        <w:t xml:space="preserve">.  </w:t>
      </w:r>
      <w:r w:rsidR="00A47BB1">
        <w:rPr>
          <w:sz w:val="28"/>
        </w:rPr>
        <w:t xml:space="preserve">Goals were established for categories where the underutilization </w:t>
      </w:r>
      <w:r w:rsidR="002C014C">
        <w:rPr>
          <w:sz w:val="28"/>
        </w:rPr>
        <w:t>exceeded the</w:t>
      </w:r>
      <w:r w:rsidR="00A74129">
        <w:rPr>
          <w:sz w:val="28"/>
        </w:rPr>
        <w:t xml:space="preserve"> 80 percent</w:t>
      </w:r>
      <w:r w:rsidR="00A47BB1">
        <w:rPr>
          <w:sz w:val="28"/>
        </w:rPr>
        <w:t xml:space="preserve"> rule and the difference was also equal to or greater than one person.</w:t>
      </w:r>
      <w:r w:rsidR="002C014C">
        <w:rPr>
          <w:sz w:val="28"/>
        </w:rPr>
        <w:t xml:space="preserve">  As a result, of the 94 job groups, 46 had underutilization of minorities or women that was equal to or greater than one person, yet goals were only established for 34 job categories that also </w:t>
      </w:r>
      <w:r w:rsidR="002C014C">
        <w:rPr>
          <w:sz w:val="28"/>
        </w:rPr>
        <w:lastRenderedPageBreak/>
        <w:t xml:space="preserve">exceeded the </w:t>
      </w:r>
      <w:r w:rsidR="00A74129">
        <w:rPr>
          <w:sz w:val="28"/>
        </w:rPr>
        <w:t>80 percent rule</w:t>
      </w:r>
      <w:r w:rsidR="002C014C">
        <w:rPr>
          <w:sz w:val="28"/>
        </w:rPr>
        <w:t xml:space="preserve">.  NJ Transit’s percentage goals were not broken down into long-term and short-term, and there were no numerical goals or timetables.  </w:t>
      </w:r>
    </w:p>
    <w:p w:rsidR="00610AFB" w:rsidRPr="00077E4A" w:rsidRDefault="00610AFB" w:rsidP="00610AFB">
      <w:pPr>
        <w:spacing w:line="360" w:lineRule="auto"/>
        <w:rPr>
          <w:sz w:val="28"/>
          <w:highlight w:val="yellow"/>
        </w:rPr>
      </w:pPr>
    </w:p>
    <w:p w:rsidR="00A74129" w:rsidRDefault="003A167D" w:rsidP="00A74129">
      <w:pPr>
        <w:spacing w:line="360" w:lineRule="auto"/>
        <w:ind w:firstLine="360"/>
        <w:rPr>
          <w:bCs/>
          <w:sz w:val="28"/>
        </w:rPr>
      </w:pPr>
      <w:r w:rsidRPr="004E2011">
        <w:rPr>
          <w:b/>
          <w:bCs/>
          <w:sz w:val="28"/>
        </w:rPr>
        <w:t>Corrective Action and Schedule</w:t>
      </w:r>
      <w:r w:rsidRPr="004E2011">
        <w:rPr>
          <w:sz w:val="28"/>
        </w:rPr>
        <w:t xml:space="preserve">:  Within 120 days, </w:t>
      </w:r>
      <w:r w:rsidR="004E2011" w:rsidRPr="004E2011">
        <w:rPr>
          <w:bCs/>
          <w:sz w:val="28"/>
        </w:rPr>
        <w:t>NJ TRANSIT must submit to the FTA Office of Civil Rights</w:t>
      </w:r>
      <w:r w:rsidR="00A74129">
        <w:rPr>
          <w:bCs/>
          <w:sz w:val="28"/>
        </w:rPr>
        <w:t>:</w:t>
      </w:r>
    </w:p>
    <w:p w:rsidR="00A74129" w:rsidRPr="00A74129" w:rsidRDefault="00A74129" w:rsidP="00A74129">
      <w:pPr>
        <w:pStyle w:val="ListParagraph"/>
        <w:numPr>
          <w:ilvl w:val="0"/>
          <w:numId w:val="50"/>
        </w:numPr>
        <w:spacing w:line="360" w:lineRule="auto"/>
        <w:rPr>
          <w:rFonts w:ascii="Times New Roman" w:hAnsi="Times New Roman"/>
          <w:sz w:val="28"/>
        </w:rPr>
      </w:pPr>
      <w:r>
        <w:rPr>
          <w:rFonts w:ascii="Times New Roman" w:hAnsi="Times New Roman"/>
          <w:bCs/>
          <w:sz w:val="28"/>
        </w:rPr>
        <w:t>R</w:t>
      </w:r>
      <w:r w:rsidR="004E2011" w:rsidRPr="00A74129">
        <w:rPr>
          <w:rFonts w:ascii="Times New Roman" w:hAnsi="Times New Roman"/>
          <w:bCs/>
          <w:sz w:val="28"/>
        </w:rPr>
        <w:t xml:space="preserve">evised Goals and Timetables </w:t>
      </w:r>
      <w:r>
        <w:rPr>
          <w:rFonts w:ascii="Times New Roman" w:hAnsi="Times New Roman"/>
          <w:bCs/>
          <w:sz w:val="28"/>
        </w:rPr>
        <w:t>for 2011 based on the revised utilization analysis.</w:t>
      </w:r>
    </w:p>
    <w:p w:rsidR="00F45FAF" w:rsidRPr="00A74129" w:rsidRDefault="00A74129" w:rsidP="00A74129">
      <w:pPr>
        <w:pStyle w:val="ListParagraph"/>
        <w:numPr>
          <w:ilvl w:val="0"/>
          <w:numId w:val="50"/>
        </w:numPr>
        <w:spacing w:line="360" w:lineRule="auto"/>
        <w:rPr>
          <w:rFonts w:ascii="Times New Roman" w:hAnsi="Times New Roman"/>
          <w:sz w:val="28"/>
        </w:rPr>
      </w:pPr>
      <w:r>
        <w:rPr>
          <w:rFonts w:ascii="Times New Roman" w:hAnsi="Times New Roman"/>
          <w:bCs/>
          <w:sz w:val="28"/>
        </w:rPr>
        <w:t>Goals must be</w:t>
      </w:r>
      <w:r w:rsidR="004E2011" w:rsidRPr="00A74129">
        <w:rPr>
          <w:rFonts w:ascii="Times New Roman" w:hAnsi="Times New Roman"/>
          <w:bCs/>
          <w:sz w:val="28"/>
        </w:rPr>
        <w:t xml:space="preserve"> presented in term of long-range goals and short-term numerical goals.</w:t>
      </w:r>
    </w:p>
    <w:p w:rsidR="00603ED3" w:rsidRPr="00FE2C0B" w:rsidRDefault="00603ED3" w:rsidP="00610AFB">
      <w:pPr>
        <w:spacing w:line="360" w:lineRule="auto"/>
        <w:rPr>
          <w:sz w:val="28"/>
          <w:highlight w:val="yellow"/>
        </w:rPr>
      </w:pPr>
    </w:p>
    <w:p w:rsidR="00F14DC3" w:rsidRDefault="00F14DC3" w:rsidP="00610AFB">
      <w:pPr>
        <w:pStyle w:val="BHLevel1"/>
        <w:numPr>
          <w:ilvl w:val="0"/>
          <w:numId w:val="38"/>
        </w:numPr>
        <w:ind w:firstLine="0"/>
        <w:rPr>
          <w:sz w:val="28"/>
          <w:u w:val="single"/>
        </w:rPr>
      </w:pPr>
      <w:bookmarkStart w:id="17" w:name="_Toc195684517"/>
      <w:r>
        <w:rPr>
          <w:caps w:val="0"/>
          <w:sz w:val="28"/>
          <w:u w:val="single"/>
        </w:rPr>
        <w:t>Assessment of Employment Practices</w:t>
      </w:r>
      <w:bookmarkEnd w:id="17"/>
      <w:r>
        <w:rPr>
          <w:sz w:val="28"/>
          <w:u w:val="single"/>
        </w:rPr>
        <w:t xml:space="preserve"> </w:t>
      </w:r>
    </w:p>
    <w:p w:rsidR="00F14DC3" w:rsidRDefault="00F14DC3" w:rsidP="00A74129">
      <w:pPr>
        <w:spacing w:line="360" w:lineRule="auto"/>
        <w:ind w:firstLine="360"/>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F14DC3" w:rsidRDefault="00F14DC3">
      <w:pPr>
        <w:spacing w:line="360" w:lineRule="auto"/>
        <w:rPr>
          <w:sz w:val="28"/>
        </w:rPr>
      </w:pPr>
    </w:p>
    <w:p w:rsidR="00474E7E" w:rsidRPr="00077E4A" w:rsidRDefault="00F14DC3" w:rsidP="00A74129">
      <w:pPr>
        <w:spacing w:after="240" w:line="360" w:lineRule="auto"/>
        <w:ind w:firstLine="360"/>
        <w:rPr>
          <w:sz w:val="28"/>
        </w:rPr>
      </w:pPr>
      <w:r>
        <w:rPr>
          <w:b/>
          <w:bCs/>
          <w:sz w:val="28"/>
        </w:rPr>
        <w:t>Finding</w:t>
      </w:r>
      <w:r>
        <w:rPr>
          <w:sz w:val="28"/>
        </w:rPr>
        <w:t xml:space="preserve">:  During this Compliance Review of </w:t>
      </w:r>
      <w:r w:rsidR="00125029">
        <w:rPr>
          <w:sz w:val="28"/>
        </w:rPr>
        <w:t>NJ TRANSIT</w:t>
      </w:r>
      <w:r>
        <w:rPr>
          <w:sz w:val="28"/>
        </w:rPr>
        <w:t xml:space="preserve">, deficiencies were found with FTA requirements for Assessment of Employment Practices. </w:t>
      </w:r>
      <w:r w:rsidR="00125029">
        <w:rPr>
          <w:sz w:val="28"/>
        </w:rPr>
        <w:t>NJ TRANSIT</w:t>
      </w:r>
      <w:r w:rsidR="00746AFF" w:rsidRPr="00746AFF">
        <w:rPr>
          <w:sz w:val="28"/>
        </w:rPr>
        <w:t xml:space="preserve"> </w:t>
      </w:r>
      <w:r w:rsidR="00E3395A">
        <w:rPr>
          <w:sz w:val="28"/>
        </w:rPr>
        <w:t xml:space="preserve">did not provide </w:t>
      </w:r>
      <w:r w:rsidR="00746AFF">
        <w:rPr>
          <w:sz w:val="28"/>
        </w:rPr>
        <w:t>document</w:t>
      </w:r>
      <w:r w:rsidR="00E3395A">
        <w:rPr>
          <w:sz w:val="28"/>
        </w:rPr>
        <w:t>ation</w:t>
      </w:r>
      <w:r w:rsidR="00746AFF">
        <w:rPr>
          <w:sz w:val="28"/>
        </w:rPr>
        <w:t xml:space="preserve"> that it had </w:t>
      </w:r>
      <w:r w:rsidR="00026BD9">
        <w:rPr>
          <w:sz w:val="28"/>
        </w:rPr>
        <w:t xml:space="preserve">regularly </w:t>
      </w:r>
      <w:r w:rsidR="00746AFF">
        <w:rPr>
          <w:sz w:val="28"/>
        </w:rPr>
        <w:t xml:space="preserve">conducted </w:t>
      </w:r>
      <w:r>
        <w:rPr>
          <w:sz w:val="28"/>
        </w:rPr>
        <w:t>qualitative or quantitative assessments of employment practices.</w:t>
      </w:r>
    </w:p>
    <w:p w:rsidR="00F14DC3" w:rsidRPr="00077E4A" w:rsidRDefault="00F14DC3" w:rsidP="00A74129">
      <w:pPr>
        <w:spacing w:line="360" w:lineRule="auto"/>
        <w:ind w:firstLine="360"/>
        <w:rPr>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sidRPr="00077E4A">
        <w:rPr>
          <w:sz w:val="28"/>
        </w:rPr>
        <w:t xml:space="preserve">:  </w:t>
      </w:r>
    </w:p>
    <w:p w:rsidR="00746AFF" w:rsidRDefault="00746AFF">
      <w:pPr>
        <w:rPr>
          <w:i/>
          <w:iCs/>
          <w:sz w:val="28"/>
        </w:rPr>
      </w:pPr>
    </w:p>
    <w:p w:rsidR="00A74129" w:rsidRDefault="00A74129">
      <w:pPr>
        <w:rPr>
          <w:i/>
          <w:iCs/>
          <w:sz w:val="28"/>
        </w:rPr>
      </w:pPr>
      <w:r>
        <w:rPr>
          <w:i/>
          <w:iCs/>
          <w:sz w:val="28"/>
        </w:rPr>
        <w:br w:type="page"/>
      </w:r>
    </w:p>
    <w:p w:rsidR="00F14DC3" w:rsidRDefault="00F14DC3">
      <w:pPr>
        <w:rPr>
          <w:i/>
          <w:iCs/>
          <w:sz w:val="28"/>
        </w:rPr>
      </w:pPr>
      <w:r>
        <w:rPr>
          <w:i/>
          <w:iCs/>
          <w:sz w:val="28"/>
        </w:rPr>
        <w:lastRenderedPageBreak/>
        <w:t>Qualitative analyses should include narrative descriptions of the following:</w:t>
      </w:r>
    </w:p>
    <w:p w:rsidR="00F14DC3" w:rsidRDefault="00F14DC3">
      <w:pPr>
        <w:rPr>
          <w:i/>
          <w:iCs/>
          <w:sz w:val="28"/>
        </w:rPr>
      </w:pPr>
    </w:p>
    <w:p w:rsidR="00F14DC3" w:rsidRDefault="00F14DC3" w:rsidP="009638C3">
      <w:pPr>
        <w:numPr>
          <w:ilvl w:val="0"/>
          <w:numId w:val="9"/>
        </w:numPr>
        <w:rPr>
          <w:i/>
          <w:iCs/>
          <w:sz w:val="28"/>
        </w:rPr>
      </w:pPr>
      <w:r>
        <w:rPr>
          <w:i/>
          <w:iCs/>
          <w:sz w:val="28"/>
        </w:rPr>
        <w:t>Recruitment and employment selection procedures from the agency’s last EEO submission.</w:t>
      </w:r>
    </w:p>
    <w:p w:rsidR="00F14DC3" w:rsidRDefault="00F14DC3" w:rsidP="009638C3">
      <w:pPr>
        <w:numPr>
          <w:ilvl w:val="0"/>
          <w:numId w:val="9"/>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F14DC3" w:rsidRDefault="00F14DC3" w:rsidP="009638C3">
      <w:pPr>
        <w:numPr>
          <w:ilvl w:val="0"/>
          <w:numId w:val="9"/>
        </w:numPr>
        <w:rPr>
          <w:i/>
          <w:iCs/>
          <w:sz w:val="28"/>
        </w:rPr>
      </w:pPr>
      <w:r>
        <w:rPr>
          <w:i/>
          <w:iCs/>
          <w:sz w:val="28"/>
        </w:rPr>
        <w:t>Procedures and practices regarding wages, salary levels, and other forms of compensation and benefits.</w:t>
      </w:r>
    </w:p>
    <w:p w:rsidR="00F14DC3" w:rsidRDefault="00F14DC3" w:rsidP="009638C3">
      <w:pPr>
        <w:numPr>
          <w:ilvl w:val="0"/>
          <w:numId w:val="9"/>
        </w:numPr>
        <w:rPr>
          <w:i/>
          <w:iCs/>
          <w:sz w:val="28"/>
        </w:rPr>
      </w:pPr>
      <w:r>
        <w:rPr>
          <w:i/>
          <w:iCs/>
          <w:sz w:val="28"/>
        </w:rPr>
        <w:t>Disciplinary procedures and discharge and termination practices.</w:t>
      </w:r>
    </w:p>
    <w:p w:rsidR="00F14DC3" w:rsidRDefault="00F14DC3" w:rsidP="009638C3">
      <w:pPr>
        <w:numPr>
          <w:ilvl w:val="0"/>
          <w:numId w:val="9"/>
        </w:numPr>
        <w:rPr>
          <w:i/>
          <w:iCs/>
          <w:sz w:val="28"/>
        </w:rPr>
      </w:pPr>
      <w:r>
        <w:rPr>
          <w:i/>
          <w:iCs/>
          <w:sz w:val="28"/>
        </w:rPr>
        <w:t>Assessment of the impact of external factors (not knowing where to apply for jobs, the availability of bilingual materials and information)</w:t>
      </w:r>
    </w:p>
    <w:p w:rsidR="00F14DC3" w:rsidRDefault="00F14DC3">
      <w:pPr>
        <w:rPr>
          <w:i/>
          <w:iCs/>
          <w:sz w:val="28"/>
        </w:rPr>
      </w:pPr>
    </w:p>
    <w:p w:rsidR="00F14DC3" w:rsidRDefault="00F14DC3">
      <w:pPr>
        <w:rPr>
          <w:i/>
          <w:iCs/>
          <w:sz w:val="28"/>
        </w:rPr>
      </w:pPr>
      <w:r>
        <w:rPr>
          <w:i/>
          <w:iCs/>
          <w:sz w:val="28"/>
        </w:rPr>
        <w:t>Quantitative analyses should include the following statistical data by race, national origin, and sex in the past year:</w:t>
      </w:r>
    </w:p>
    <w:p w:rsidR="00F14DC3" w:rsidRDefault="00F14DC3">
      <w:pPr>
        <w:ind w:left="360"/>
        <w:rPr>
          <w:i/>
          <w:iCs/>
          <w:sz w:val="28"/>
        </w:rPr>
      </w:pPr>
    </w:p>
    <w:p w:rsidR="00F14DC3" w:rsidRDefault="00F14DC3" w:rsidP="009638C3">
      <w:pPr>
        <w:numPr>
          <w:ilvl w:val="0"/>
          <w:numId w:val="10"/>
        </w:numPr>
        <w:rPr>
          <w:i/>
          <w:iCs/>
          <w:sz w:val="28"/>
        </w:rPr>
      </w:pPr>
      <w:r>
        <w:rPr>
          <w:i/>
          <w:iCs/>
          <w:sz w:val="28"/>
        </w:rPr>
        <w:t>Number of job applicants and the number of individuals offered employment.</w:t>
      </w:r>
    </w:p>
    <w:p w:rsidR="00F14DC3" w:rsidRDefault="00F14DC3" w:rsidP="009638C3">
      <w:pPr>
        <w:numPr>
          <w:ilvl w:val="0"/>
          <w:numId w:val="10"/>
        </w:numPr>
        <w:rPr>
          <w:i/>
          <w:iCs/>
          <w:sz w:val="28"/>
        </w:rPr>
      </w:pPr>
      <w:r>
        <w:rPr>
          <w:i/>
          <w:iCs/>
          <w:sz w:val="28"/>
        </w:rPr>
        <w:t>Number of employees in each job category that applied for a promotion or transfer, and the number of employees who were promoted or transferred in the past year.</w:t>
      </w:r>
    </w:p>
    <w:p w:rsidR="00F14DC3" w:rsidRDefault="00F14DC3" w:rsidP="009638C3">
      <w:pPr>
        <w:numPr>
          <w:ilvl w:val="0"/>
          <w:numId w:val="10"/>
        </w:numPr>
        <w:rPr>
          <w:i/>
          <w:iCs/>
          <w:sz w:val="28"/>
        </w:rPr>
      </w:pPr>
      <w:r>
        <w:rPr>
          <w:i/>
          <w:iCs/>
          <w:sz w:val="28"/>
        </w:rPr>
        <w:t>Number of disciplinary actions and terminations (by type) in the past year.</w:t>
      </w:r>
    </w:p>
    <w:p w:rsidR="00F14DC3" w:rsidRPr="00077E4A" w:rsidRDefault="00F14DC3">
      <w:pPr>
        <w:rPr>
          <w:iCs/>
          <w:sz w:val="28"/>
        </w:rPr>
      </w:pPr>
    </w:p>
    <w:p w:rsidR="00093156" w:rsidRDefault="00125029" w:rsidP="00A74129">
      <w:pPr>
        <w:spacing w:before="240" w:after="240" w:line="360" w:lineRule="auto"/>
        <w:ind w:firstLine="360"/>
        <w:rPr>
          <w:sz w:val="28"/>
        </w:rPr>
      </w:pPr>
      <w:r w:rsidRPr="00077E4A">
        <w:rPr>
          <w:sz w:val="28"/>
        </w:rPr>
        <w:t>NJ TRANSIT</w:t>
      </w:r>
      <w:r w:rsidR="00A476BA" w:rsidRPr="00077E4A">
        <w:rPr>
          <w:sz w:val="28"/>
        </w:rPr>
        <w:t>’s</w:t>
      </w:r>
      <w:r w:rsidR="00DF14EF" w:rsidRPr="00077E4A">
        <w:rPr>
          <w:sz w:val="28"/>
        </w:rPr>
        <w:t xml:space="preserve"> </w:t>
      </w:r>
      <w:r w:rsidR="00077E4A">
        <w:rPr>
          <w:sz w:val="28"/>
        </w:rPr>
        <w:t>AAP</w:t>
      </w:r>
      <w:r w:rsidR="00A476BA" w:rsidRPr="00077E4A">
        <w:rPr>
          <w:sz w:val="28"/>
        </w:rPr>
        <w:t xml:space="preserve"> provided prior to the site</w:t>
      </w:r>
      <w:r w:rsidR="002A4D29">
        <w:rPr>
          <w:sz w:val="28"/>
        </w:rPr>
        <w:t xml:space="preserve"> </w:t>
      </w:r>
      <w:r w:rsidR="0036488E">
        <w:rPr>
          <w:sz w:val="28"/>
        </w:rPr>
        <w:t>visit</w:t>
      </w:r>
      <w:r w:rsidR="00A476BA" w:rsidRPr="00077E4A">
        <w:rPr>
          <w:sz w:val="28"/>
        </w:rPr>
        <w:t xml:space="preserve"> </w:t>
      </w:r>
      <w:r w:rsidR="00FE2C0B" w:rsidRPr="00077E4A">
        <w:rPr>
          <w:sz w:val="28"/>
        </w:rPr>
        <w:t>include</w:t>
      </w:r>
      <w:r w:rsidR="002A4D29">
        <w:rPr>
          <w:sz w:val="28"/>
        </w:rPr>
        <w:t>d</w:t>
      </w:r>
      <w:r w:rsidR="00A476BA" w:rsidRPr="00077E4A">
        <w:rPr>
          <w:sz w:val="28"/>
        </w:rPr>
        <w:t xml:space="preserve"> </w:t>
      </w:r>
      <w:r w:rsidR="006B7F57">
        <w:rPr>
          <w:sz w:val="28"/>
        </w:rPr>
        <w:t xml:space="preserve">some </w:t>
      </w:r>
      <w:r w:rsidR="00E669C9">
        <w:rPr>
          <w:sz w:val="28"/>
        </w:rPr>
        <w:t xml:space="preserve">statistical information for </w:t>
      </w:r>
      <w:r>
        <w:rPr>
          <w:sz w:val="28"/>
        </w:rPr>
        <w:t>NJ TRANSIT</w:t>
      </w:r>
      <w:r w:rsidR="00A476BA">
        <w:rPr>
          <w:sz w:val="28"/>
        </w:rPr>
        <w:t>’s employment practices</w:t>
      </w:r>
      <w:r w:rsidR="00DF14EF" w:rsidRPr="00487BA1">
        <w:rPr>
          <w:sz w:val="28"/>
        </w:rPr>
        <w:t>.</w:t>
      </w:r>
      <w:r w:rsidR="00DF14EF">
        <w:rPr>
          <w:sz w:val="28"/>
        </w:rPr>
        <w:t xml:space="preserve">  </w:t>
      </w:r>
      <w:r w:rsidR="006B7F57">
        <w:rPr>
          <w:sz w:val="28"/>
        </w:rPr>
        <w:t xml:space="preserve">NJ TRANSIT also provided </w:t>
      </w:r>
      <w:r w:rsidR="002A4D29">
        <w:rPr>
          <w:sz w:val="28"/>
        </w:rPr>
        <w:t>data</w:t>
      </w:r>
      <w:r w:rsidR="00E669C9">
        <w:rPr>
          <w:sz w:val="28"/>
        </w:rPr>
        <w:t xml:space="preserve"> for 2008, 2009 and 2010 for promotions, terminations, new hires and applicants</w:t>
      </w:r>
      <w:r w:rsidR="006B7F57">
        <w:rPr>
          <w:sz w:val="28"/>
        </w:rPr>
        <w:t xml:space="preserve">.  </w:t>
      </w:r>
      <w:r w:rsidR="00093156">
        <w:rPr>
          <w:sz w:val="28"/>
        </w:rPr>
        <w:t xml:space="preserve">The table below summarizes the qualitative and quantitative analysis of employment practices required per FTA C. </w:t>
      </w:r>
      <w:r w:rsidR="0036488E">
        <w:rPr>
          <w:sz w:val="28"/>
        </w:rPr>
        <w:t>4704.1 and</w:t>
      </w:r>
      <w:r w:rsidR="002A4D29">
        <w:rPr>
          <w:sz w:val="28"/>
        </w:rPr>
        <w:t xml:space="preserve"> what was </w:t>
      </w:r>
      <w:r w:rsidR="00093156">
        <w:rPr>
          <w:sz w:val="28"/>
        </w:rPr>
        <w:t xml:space="preserve">found in </w:t>
      </w:r>
      <w:r w:rsidR="002A4D29">
        <w:rPr>
          <w:sz w:val="28"/>
        </w:rPr>
        <w:t xml:space="preserve">the </w:t>
      </w:r>
      <w:r w:rsidR="00093156">
        <w:rPr>
          <w:sz w:val="28"/>
        </w:rPr>
        <w:t xml:space="preserve">AAP </w:t>
      </w:r>
      <w:r w:rsidR="006B7F57">
        <w:rPr>
          <w:sz w:val="28"/>
        </w:rPr>
        <w:t xml:space="preserve">and various </w:t>
      </w:r>
      <w:r w:rsidR="002A4D29">
        <w:rPr>
          <w:sz w:val="28"/>
        </w:rPr>
        <w:t>documents</w:t>
      </w:r>
      <w:r w:rsidR="006B7F57">
        <w:rPr>
          <w:sz w:val="28"/>
        </w:rPr>
        <w:t xml:space="preserve"> </w:t>
      </w:r>
      <w:r w:rsidR="00093156">
        <w:rPr>
          <w:sz w:val="28"/>
        </w:rPr>
        <w:t xml:space="preserve">provided by </w:t>
      </w:r>
      <w:r>
        <w:rPr>
          <w:sz w:val="28"/>
        </w:rPr>
        <w:t>NJ TRANSIT</w:t>
      </w:r>
      <w:r w:rsidR="00093156">
        <w:rPr>
          <w:sz w:val="28"/>
        </w:rPr>
        <w:t>.</w:t>
      </w:r>
    </w:p>
    <w:tbl>
      <w:tblPr>
        <w:tblpPr w:leftFromText="180" w:rightFromText="180"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8"/>
        <w:gridCol w:w="1944"/>
      </w:tblGrid>
      <w:tr w:rsidR="00093156" w:rsidRPr="00487BA1" w:rsidTr="00287EB0">
        <w:trPr>
          <w:tblHeader/>
        </w:trPr>
        <w:tc>
          <w:tcPr>
            <w:tcW w:w="9252" w:type="dxa"/>
            <w:gridSpan w:val="2"/>
          </w:tcPr>
          <w:p w:rsidR="0036488E" w:rsidRDefault="00125029" w:rsidP="0036488E">
            <w:pPr>
              <w:pStyle w:val="BodyText"/>
              <w:jc w:val="center"/>
              <w:rPr>
                <w:b/>
                <w:noProof w:val="0"/>
              </w:rPr>
            </w:pPr>
            <w:r>
              <w:rPr>
                <w:b/>
                <w:sz w:val="28"/>
              </w:rPr>
              <w:t>NJ TRANSIT</w:t>
            </w:r>
            <w:r w:rsidR="00093156">
              <w:rPr>
                <w:b/>
                <w:sz w:val="28"/>
              </w:rPr>
              <w:t xml:space="preserve">’s </w:t>
            </w:r>
            <w:r w:rsidR="00093156" w:rsidRPr="007F228F">
              <w:rPr>
                <w:b/>
                <w:sz w:val="28"/>
              </w:rPr>
              <w:t>Assessment of Employment Practices</w:t>
            </w:r>
          </w:p>
          <w:p w:rsidR="00093156" w:rsidRPr="007F228F" w:rsidRDefault="0036488E" w:rsidP="0036488E">
            <w:pPr>
              <w:pStyle w:val="BodyText"/>
              <w:jc w:val="center"/>
              <w:rPr>
                <w:b/>
                <w:sz w:val="28"/>
              </w:rPr>
            </w:pPr>
            <w:r>
              <w:rPr>
                <w:b/>
                <w:noProof w:val="0"/>
              </w:rPr>
              <w:t xml:space="preserve">Quantitative and Qualitative Analysis </w:t>
            </w:r>
            <w:r>
              <w:t>(FTA Circular 4704.1 III.2.f</w:t>
            </w:r>
            <w:r w:rsidRPr="00B24F7D">
              <w:t>)</w:t>
            </w:r>
          </w:p>
        </w:tc>
      </w:tr>
      <w:tr w:rsidR="0036488E" w:rsidRPr="00487BA1" w:rsidTr="0036488E">
        <w:tc>
          <w:tcPr>
            <w:tcW w:w="7308" w:type="dxa"/>
          </w:tcPr>
          <w:p w:rsidR="0036488E" w:rsidRPr="00F551C7" w:rsidRDefault="0036488E" w:rsidP="00611B56">
            <w:pPr>
              <w:spacing w:line="360" w:lineRule="auto"/>
              <w:rPr>
                <w:b/>
              </w:rPr>
            </w:pPr>
            <w:r w:rsidRPr="00F551C7">
              <w:rPr>
                <w:b/>
              </w:rPr>
              <w:t>Narrative Description and Analysis:</w:t>
            </w:r>
          </w:p>
        </w:tc>
        <w:tc>
          <w:tcPr>
            <w:tcW w:w="1944" w:type="dxa"/>
          </w:tcPr>
          <w:p w:rsidR="0036488E" w:rsidRDefault="0036488E" w:rsidP="0036488E">
            <w:pPr>
              <w:jc w:val="center"/>
              <w:rPr>
                <w:b/>
              </w:rPr>
            </w:pPr>
            <w:r>
              <w:rPr>
                <w:b/>
              </w:rPr>
              <w:t>Provided by</w:t>
            </w:r>
          </w:p>
          <w:p w:rsidR="0036488E" w:rsidRPr="00F551C7" w:rsidRDefault="0036488E" w:rsidP="0036488E">
            <w:pPr>
              <w:jc w:val="center"/>
              <w:rPr>
                <w:b/>
              </w:rPr>
            </w:pPr>
            <w:r>
              <w:rPr>
                <w:b/>
              </w:rPr>
              <w:t>NJ TRANSIT?</w:t>
            </w:r>
          </w:p>
        </w:tc>
      </w:tr>
      <w:tr w:rsidR="00093156" w:rsidRPr="00487BA1" w:rsidTr="00093156">
        <w:tc>
          <w:tcPr>
            <w:tcW w:w="7308" w:type="dxa"/>
          </w:tcPr>
          <w:p w:rsidR="00093156" w:rsidRPr="007F228F" w:rsidRDefault="00093156" w:rsidP="00611B56">
            <w:pPr>
              <w:rPr>
                <w:iCs/>
                <w:sz w:val="22"/>
                <w:szCs w:val="22"/>
              </w:rPr>
            </w:pPr>
            <w:r w:rsidRPr="007F228F">
              <w:rPr>
                <w:iCs/>
                <w:sz w:val="22"/>
                <w:szCs w:val="22"/>
              </w:rPr>
              <w:t>Recruitment and employment selection procedures from the agency’s last EEO submission.</w:t>
            </w:r>
          </w:p>
        </w:tc>
        <w:tc>
          <w:tcPr>
            <w:tcW w:w="1944" w:type="dxa"/>
          </w:tcPr>
          <w:p w:rsidR="00093156" w:rsidRPr="002A4D29" w:rsidRDefault="00EC2DBE" w:rsidP="00611B56">
            <w:pPr>
              <w:spacing w:line="360" w:lineRule="auto"/>
              <w:jc w:val="center"/>
              <w:rPr>
                <w:sz w:val="22"/>
                <w:szCs w:val="22"/>
              </w:rPr>
            </w:pPr>
            <w:r w:rsidRPr="002A4D29">
              <w:rPr>
                <w:sz w:val="22"/>
                <w:szCs w:val="22"/>
              </w:rPr>
              <w:t>No</w:t>
            </w:r>
          </w:p>
        </w:tc>
      </w:tr>
      <w:tr w:rsidR="00093156" w:rsidRPr="00487BA1" w:rsidTr="00093156">
        <w:tc>
          <w:tcPr>
            <w:tcW w:w="7308" w:type="dxa"/>
          </w:tcPr>
          <w:p w:rsidR="00093156" w:rsidRPr="007F228F" w:rsidRDefault="00093156" w:rsidP="00611B56">
            <w:pPr>
              <w:rPr>
                <w:iCs/>
                <w:sz w:val="22"/>
                <w:szCs w:val="22"/>
              </w:rPr>
            </w:pPr>
            <w:r w:rsidRPr="007F228F">
              <w:rPr>
                <w:iCs/>
                <w:sz w:val="22"/>
                <w:szCs w:val="22"/>
              </w:rPr>
              <w:t>Seniority practices and provisions, upgrading and promotion procedures, transfer procedures, and formal and informal training programs from the</w:t>
            </w:r>
            <w:r w:rsidRPr="007F228F">
              <w:rPr>
                <w:sz w:val="22"/>
                <w:szCs w:val="22"/>
              </w:rPr>
              <w:t xml:space="preserve"> last </w:t>
            </w:r>
            <w:r w:rsidRPr="007F228F">
              <w:rPr>
                <w:iCs/>
                <w:sz w:val="22"/>
                <w:szCs w:val="22"/>
              </w:rPr>
              <w:lastRenderedPageBreak/>
              <w:t>EEO submission.</w:t>
            </w:r>
          </w:p>
        </w:tc>
        <w:tc>
          <w:tcPr>
            <w:tcW w:w="1944" w:type="dxa"/>
          </w:tcPr>
          <w:p w:rsidR="00093156" w:rsidRPr="002A4D29" w:rsidRDefault="00EC2DBE" w:rsidP="00611B56">
            <w:pPr>
              <w:spacing w:line="360" w:lineRule="auto"/>
              <w:jc w:val="center"/>
              <w:rPr>
                <w:sz w:val="22"/>
                <w:szCs w:val="22"/>
              </w:rPr>
            </w:pPr>
            <w:r w:rsidRPr="002A4D29">
              <w:rPr>
                <w:sz w:val="22"/>
                <w:szCs w:val="22"/>
              </w:rPr>
              <w:lastRenderedPageBreak/>
              <w:t>No</w:t>
            </w:r>
          </w:p>
        </w:tc>
      </w:tr>
      <w:tr w:rsidR="00093156" w:rsidRPr="00487BA1" w:rsidTr="00093156">
        <w:tc>
          <w:tcPr>
            <w:tcW w:w="7308" w:type="dxa"/>
          </w:tcPr>
          <w:p w:rsidR="00093156" w:rsidRPr="00F551C7" w:rsidRDefault="00093156" w:rsidP="00611B56">
            <w:pPr>
              <w:rPr>
                <w:iCs/>
                <w:sz w:val="22"/>
                <w:szCs w:val="22"/>
              </w:rPr>
            </w:pPr>
            <w:r w:rsidRPr="007F228F">
              <w:rPr>
                <w:iCs/>
                <w:sz w:val="22"/>
                <w:szCs w:val="22"/>
              </w:rPr>
              <w:lastRenderedPageBreak/>
              <w:t>Procedures and practices regarding wages, salary levels, and other forms of compensation and benefits.</w:t>
            </w:r>
          </w:p>
        </w:tc>
        <w:tc>
          <w:tcPr>
            <w:tcW w:w="1944" w:type="dxa"/>
          </w:tcPr>
          <w:p w:rsidR="00093156" w:rsidRPr="002A4D29" w:rsidRDefault="00EC2DBE" w:rsidP="00611B56">
            <w:pPr>
              <w:spacing w:line="360" w:lineRule="auto"/>
              <w:jc w:val="center"/>
              <w:rPr>
                <w:sz w:val="22"/>
                <w:szCs w:val="22"/>
              </w:rPr>
            </w:pPr>
            <w:r w:rsidRPr="002A4D29">
              <w:rPr>
                <w:sz w:val="22"/>
                <w:szCs w:val="22"/>
              </w:rPr>
              <w:t>No</w:t>
            </w:r>
          </w:p>
        </w:tc>
      </w:tr>
      <w:tr w:rsidR="00093156" w:rsidRPr="00487BA1" w:rsidTr="00093156">
        <w:tc>
          <w:tcPr>
            <w:tcW w:w="7308" w:type="dxa"/>
          </w:tcPr>
          <w:p w:rsidR="00093156" w:rsidRPr="00F551C7" w:rsidRDefault="00093156" w:rsidP="00611B56">
            <w:pPr>
              <w:rPr>
                <w:iCs/>
                <w:sz w:val="22"/>
                <w:szCs w:val="22"/>
              </w:rPr>
            </w:pPr>
            <w:r w:rsidRPr="007F228F">
              <w:rPr>
                <w:iCs/>
                <w:sz w:val="22"/>
                <w:szCs w:val="22"/>
              </w:rPr>
              <w:t>Disciplinary procedures and discharge and termination practices.</w:t>
            </w:r>
          </w:p>
        </w:tc>
        <w:tc>
          <w:tcPr>
            <w:tcW w:w="1944" w:type="dxa"/>
          </w:tcPr>
          <w:p w:rsidR="00093156" w:rsidRPr="002A4D29" w:rsidRDefault="00EC2DBE" w:rsidP="00611B56">
            <w:pPr>
              <w:spacing w:line="360" w:lineRule="auto"/>
              <w:jc w:val="center"/>
              <w:rPr>
                <w:sz w:val="22"/>
                <w:szCs w:val="22"/>
              </w:rPr>
            </w:pPr>
            <w:r w:rsidRPr="002A4D29">
              <w:rPr>
                <w:sz w:val="22"/>
                <w:szCs w:val="22"/>
              </w:rPr>
              <w:t>No</w:t>
            </w:r>
          </w:p>
        </w:tc>
      </w:tr>
      <w:tr w:rsidR="00093156" w:rsidRPr="00487BA1" w:rsidTr="00093156">
        <w:tc>
          <w:tcPr>
            <w:tcW w:w="7308" w:type="dxa"/>
          </w:tcPr>
          <w:p w:rsidR="00093156" w:rsidRPr="007F228F" w:rsidRDefault="00093156" w:rsidP="00611B56">
            <w:pPr>
              <w:rPr>
                <w:sz w:val="22"/>
                <w:szCs w:val="22"/>
              </w:rPr>
            </w:pPr>
            <w:r w:rsidRPr="007F228F">
              <w:rPr>
                <w:iCs/>
                <w:sz w:val="22"/>
                <w:szCs w:val="22"/>
              </w:rPr>
              <w:t>Assessment of the impact of external factors (not knowing where to apply for jobs, the availability of bilingual materials and information)</w:t>
            </w:r>
          </w:p>
        </w:tc>
        <w:tc>
          <w:tcPr>
            <w:tcW w:w="1944" w:type="dxa"/>
          </w:tcPr>
          <w:p w:rsidR="00093156" w:rsidRPr="002A4D29" w:rsidRDefault="00EC2DBE" w:rsidP="00611B56">
            <w:pPr>
              <w:spacing w:line="360" w:lineRule="auto"/>
              <w:jc w:val="center"/>
              <w:rPr>
                <w:sz w:val="22"/>
                <w:szCs w:val="22"/>
              </w:rPr>
            </w:pPr>
            <w:r w:rsidRPr="002A4D29">
              <w:rPr>
                <w:sz w:val="22"/>
                <w:szCs w:val="22"/>
              </w:rPr>
              <w:t>No</w:t>
            </w:r>
          </w:p>
        </w:tc>
      </w:tr>
      <w:tr w:rsidR="00093156" w:rsidRPr="00487BA1" w:rsidTr="00093156">
        <w:tc>
          <w:tcPr>
            <w:tcW w:w="7308" w:type="dxa"/>
          </w:tcPr>
          <w:p w:rsidR="00093156" w:rsidRPr="007F228F" w:rsidRDefault="00093156" w:rsidP="00611B56">
            <w:pPr>
              <w:rPr>
                <w:iCs/>
                <w:sz w:val="22"/>
                <w:szCs w:val="22"/>
              </w:rPr>
            </w:pPr>
            <w:r>
              <w:rPr>
                <w:iCs/>
                <w:sz w:val="22"/>
                <w:szCs w:val="22"/>
              </w:rPr>
              <w:t>Proposed program of remedial, affirmative actions to address problem areas</w:t>
            </w:r>
          </w:p>
        </w:tc>
        <w:tc>
          <w:tcPr>
            <w:tcW w:w="1944" w:type="dxa"/>
          </w:tcPr>
          <w:p w:rsidR="00093156" w:rsidRPr="002A4D29" w:rsidRDefault="00EC2DBE" w:rsidP="00611B56">
            <w:pPr>
              <w:spacing w:line="360" w:lineRule="auto"/>
              <w:jc w:val="center"/>
              <w:rPr>
                <w:sz w:val="22"/>
                <w:szCs w:val="22"/>
              </w:rPr>
            </w:pPr>
            <w:r w:rsidRPr="002A4D29">
              <w:rPr>
                <w:sz w:val="22"/>
                <w:szCs w:val="22"/>
              </w:rPr>
              <w:t>No</w:t>
            </w:r>
          </w:p>
        </w:tc>
      </w:tr>
      <w:tr w:rsidR="00093156" w:rsidRPr="00487BA1" w:rsidTr="00611B56">
        <w:tc>
          <w:tcPr>
            <w:tcW w:w="9252" w:type="dxa"/>
            <w:gridSpan w:val="2"/>
          </w:tcPr>
          <w:p w:rsidR="00093156" w:rsidRPr="002A4D29" w:rsidRDefault="00093156" w:rsidP="00611B56">
            <w:pPr>
              <w:spacing w:line="360" w:lineRule="auto"/>
              <w:rPr>
                <w:sz w:val="22"/>
                <w:szCs w:val="22"/>
              </w:rPr>
            </w:pPr>
            <w:r w:rsidRPr="002A4D29">
              <w:rPr>
                <w:b/>
                <w:sz w:val="22"/>
                <w:szCs w:val="22"/>
              </w:rPr>
              <w:t xml:space="preserve">  Statistical Data:</w:t>
            </w:r>
          </w:p>
        </w:tc>
      </w:tr>
      <w:tr w:rsidR="00093156" w:rsidRPr="00487BA1" w:rsidTr="00093156">
        <w:tc>
          <w:tcPr>
            <w:tcW w:w="7308" w:type="dxa"/>
          </w:tcPr>
          <w:p w:rsidR="00093156" w:rsidRPr="00F551C7" w:rsidRDefault="00093156" w:rsidP="00611B56">
            <w:r w:rsidRPr="00F551C7">
              <w:rPr>
                <w:iCs/>
              </w:rPr>
              <w:t>Number of job applicants and the number of individuals offered employment.</w:t>
            </w:r>
          </w:p>
        </w:tc>
        <w:tc>
          <w:tcPr>
            <w:tcW w:w="1944" w:type="dxa"/>
          </w:tcPr>
          <w:p w:rsidR="00093156" w:rsidRPr="002A4D29" w:rsidRDefault="00EC2DBE" w:rsidP="00611B56">
            <w:pPr>
              <w:spacing w:line="360" w:lineRule="auto"/>
              <w:jc w:val="center"/>
              <w:rPr>
                <w:sz w:val="22"/>
                <w:szCs w:val="22"/>
              </w:rPr>
            </w:pPr>
            <w:r w:rsidRPr="002A4D29">
              <w:rPr>
                <w:sz w:val="22"/>
                <w:szCs w:val="22"/>
              </w:rPr>
              <w:t>Yes</w:t>
            </w:r>
          </w:p>
        </w:tc>
      </w:tr>
      <w:tr w:rsidR="00093156" w:rsidRPr="00487BA1" w:rsidTr="00093156">
        <w:tc>
          <w:tcPr>
            <w:tcW w:w="7308" w:type="dxa"/>
          </w:tcPr>
          <w:p w:rsidR="00093156" w:rsidRPr="00F551C7" w:rsidRDefault="00093156" w:rsidP="00611B56">
            <w:pPr>
              <w:rPr>
                <w:iCs/>
              </w:rPr>
            </w:pPr>
            <w:r w:rsidRPr="00F551C7">
              <w:rPr>
                <w:iCs/>
              </w:rPr>
              <w:t>Number of employees in each job category that applied for a promotion or transfer, and the number of employees who were promoted or transferred in the past year.</w:t>
            </w:r>
          </w:p>
        </w:tc>
        <w:tc>
          <w:tcPr>
            <w:tcW w:w="1944" w:type="dxa"/>
          </w:tcPr>
          <w:p w:rsidR="00093156" w:rsidRPr="002A4D29" w:rsidRDefault="00236C3A" w:rsidP="00611B56">
            <w:pPr>
              <w:spacing w:line="360" w:lineRule="auto"/>
              <w:jc w:val="center"/>
              <w:rPr>
                <w:sz w:val="22"/>
                <w:szCs w:val="22"/>
              </w:rPr>
            </w:pPr>
            <w:r w:rsidRPr="002A4D29">
              <w:rPr>
                <w:sz w:val="22"/>
                <w:szCs w:val="22"/>
              </w:rPr>
              <w:t>Yes</w:t>
            </w:r>
          </w:p>
        </w:tc>
      </w:tr>
      <w:tr w:rsidR="00093156" w:rsidRPr="00487BA1" w:rsidTr="00093156">
        <w:tc>
          <w:tcPr>
            <w:tcW w:w="7308" w:type="dxa"/>
          </w:tcPr>
          <w:p w:rsidR="00093156" w:rsidRPr="00F551C7" w:rsidRDefault="00093156" w:rsidP="00611B56">
            <w:pPr>
              <w:rPr>
                <w:iCs/>
              </w:rPr>
            </w:pPr>
            <w:r w:rsidRPr="00F551C7">
              <w:rPr>
                <w:iCs/>
              </w:rPr>
              <w:t>Number of disciplinary actions and terminations (by type) in the past year.</w:t>
            </w:r>
          </w:p>
        </w:tc>
        <w:tc>
          <w:tcPr>
            <w:tcW w:w="1944" w:type="dxa"/>
          </w:tcPr>
          <w:p w:rsidR="00093156" w:rsidRPr="002A4D29" w:rsidRDefault="00EC2DBE" w:rsidP="00611B56">
            <w:pPr>
              <w:spacing w:line="360" w:lineRule="auto"/>
              <w:jc w:val="center"/>
              <w:rPr>
                <w:sz w:val="22"/>
                <w:szCs w:val="22"/>
              </w:rPr>
            </w:pPr>
            <w:r w:rsidRPr="002A4D29">
              <w:rPr>
                <w:sz w:val="22"/>
                <w:szCs w:val="22"/>
              </w:rPr>
              <w:t>Yes</w:t>
            </w:r>
          </w:p>
        </w:tc>
      </w:tr>
    </w:tbl>
    <w:p w:rsidR="00093156" w:rsidRDefault="00093156" w:rsidP="00DC0F80">
      <w:pPr>
        <w:spacing w:line="360" w:lineRule="auto"/>
        <w:rPr>
          <w:sz w:val="28"/>
        </w:rPr>
      </w:pPr>
    </w:p>
    <w:p w:rsidR="00483C5E" w:rsidRDefault="00483C5E" w:rsidP="002A4D29">
      <w:pPr>
        <w:spacing w:line="360" w:lineRule="auto"/>
        <w:ind w:firstLine="720"/>
        <w:rPr>
          <w:sz w:val="28"/>
        </w:rPr>
      </w:pPr>
      <w:r w:rsidRPr="00483C5E">
        <w:rPr>
          <w:sz w:val="28"/>
        </w:rPr>
        <w:t xml:space="preserve">The </w:t>
      </w:r>
      <w:r w:rsidR="000611D8">
        <w:rPr>
          <w:sz w:val="28"/>
        </w:rPr>
        <w:t>statistical reports</w:t>
      </w:r>
      <w:r w:rsidRPr="00483C5E">
        <w:rPr>
          <w:sz w:val="28"/>
        </w:rPr>
        <w:t xml:space="preserve"> provided </w:t>
      </w:r>
      <w:r w:rsidR="002A4D29">
        <w:rPr>
          <w:sz w:val="28"/>
        </w:rPr>
        <w:t xml:space="preserve">by NJ TRANSIT </w:t>
      </w:r>
      <w:r w:rsidR="000611D8">
        <w:rPr>
          <w:sz w:val="28"/>
        </w:rPr>
        <w:t>contained some</w:t>
      </w:r>
      <w:r w:rsidR="000611D8" w:rsidRPr="00483C5E">
        <w:rPr>
          <w:sz w:val="28"/>
        </w:rPr>
        <w:t xml:space="preserve"> </w:t>
      </w:r>
      <w:r w:rsidR="000611D8">
        <w:rPr>
          <w:sz w:val="28"/>
        </w:rPr>
        <w:t>in</w:t>
      </w:r>
      <w:r w:rsidR="000611D8" w:rsidRPr="00483C5E">
        <w:rPr>
          <w:sz w:val="28"/>
        </w:rPr>
        <w:t>accurate</w:t>
      </w:r>
      <w:r w:rsidR="000611D8">
        <w:rPr>
          <w:sz w:val="28"/>
        </w:rPr>
        <w:t xml:space="preserve"> information</w:t>
      </w:r>
      <w:r w:rsidR="000611D8" w:rsidRPr="00483C5E">
        <w:rPr>
          <w:sz w:val="28"/>
        </w:rPr>
        <w:t>.</w:t>
      </w:r>
      <w:r w:rsidR="000611D8">
        <w:rPr>
          <w:sz w:val="28"/>
        </w:rPr>
        <w:t xml:space="preserve">  </w:t>
      </w:r>
      <w:r w:rsidR="002A4D29">
        <w:rPr>
          <w:sz w:val="28"/>
        </w:rPr>
        <w:t>For example, a</w:t>
      </w:r>
      <w:r w:rsidR="000611D8">
        <w:rPr>
          <w:sz w:val="28"/>
        </w:rPr>
        <w:t xml:space="preserve"> quarterly report </w:t>
      </w:r>
      <w:r w:rsidR="000611D8" w:rsidRPr="00483C5E">
        <w:rPr>
          <w:sz w:val="28"/>
        </w:rPr>
        <w:t xml:space="preserve">entitled </w:t>
      </w:r>
      <w:r w:rsidR="000611D8" w:rsidRPr="00483C5E">
        <w:rPr>
          <w:i/>
          <w:sz w:val="28"/>
        </w:rPr>
        <w:t>Internal EEO/AA Applicant Flo</w:t>
      </w:r>
      <w:r w:rsidR="000611D8">
        <w:rPr>
          <w:i/>
          <w:sz w:val="28"/>
        </w:rPr>
        <w:t>w</w:t>
      </w:r>
      <w:r w:rsidR="000611D8">
        <w:rPr>
          <w:sz w:val="28"/>
        </w:rPr>
        <w:t xml:space="preserve"> reported the </w:t>
      </w:r>
      <w:r w:rsidRPr="00483C5E">
        <w:rPr>
          <w:sz w:val="28"/>
        </w:rPr>
        <w:t>num</w:t>
      </w:r>
      <w:r w:rsidR="000611D8">
        <w:rPr>
          <w:sz w:val="28"/>
        </w:rPr>
        <w:t>ber of job applicants and hires.</w:t>
      </w:r>
      <w:r w:rsidRPr="00483C5E">
        <w:rPr>
          <w:sz w:val="28"/>
        </w:rPr>
        <w:t xml:space="preserve">  For the Business Diversity Manager position filled in the first quarter of 2010</w:t>
      </w:r>
      <w:r w:rsidR="000611D8">
        <w:rPr>
          <w:sz w:val="28"/>
        </w:rPr>
        <w:t>, the report</w:t>
      </w:r>
      <w:r w:rsidRPr="00483C5E">
        <w:rPr>
          <w:sz w:val="28"/>
        </w:rPr>
        <w:t xml:space="preserve"> indicated that no males were recommended or applied.  There was one Asia</w:t>
      </w:r>
      <w:r>
        <w:rPr>
          <w:sz w:val="28"/>
        </w:rPr>
        <w:t>n female and three black female</w:t>
      </w:r>
      <w:r w:rsidRPr="00483C5E">
        <w:rPr>
          <w:sz w:val="28"/>
        </w:rPr>
        <w:t xml:space="preserve"> candidates</w:t>
      </w:r>
      <w:r w:rsidR="002B00E3">
        <w:rPr>
          <w:sz w:val="28"/>
        </w:rPr>
        <w:t>, yet</w:t>
      </w:r>
      <w:r w:rsidR="002A4D29">
        <w:rPr>
          <w:sz w:val="28"/>
        </w:rPr>
        <w:t>, in fact,</w:t>
      </w:r>
      <w:r w:rsidR="002B00E3">
        <w:rPr>
          <w:sz w:val="28"/>
        </w:rPr>
        <w:t xml:space="preserve"> two black males were hired</w:t>
      </w:r>
      <w:r w:rsidRPr="00483C5E">
        <w:rPr>
          <w:sz w:val="28"/>
        </w:rPr>
        <w:t xml:space="preserve">.  </w:t>
      </w:r>
      <w:r w:rsidR="000611D8">
        <w:rPr>
          <w:sz w:val="28"/>
        </w:rPr>
        <w:t>A</w:t>
      </w:r>
      <w:r w:rsidR="002A4D29">
        <w:rPr>
          <w:sz w:val="28"/>
        </w:rPr>
        <w:t>lso, a</w:t>
      </w:r>
      <w:r w:rsidRPr="00483C5E">
        <w:rPr>
          <w:sz w:val="28"/>
        </w:rPr>
        <w:t xml:space="preserve">ccording to </w:t>
      </w:r>
      <w:r>
        <w:rPr>
          <w:sz w:val="28"/>
        </w:rPr>
        <w:t xml:space="preserve">the July </w:t>
      </w:r>
      <w:r w:rsidR="002B00E3">
        <w:rPr>
          <w:sz w:val="28"/>
        </w:rPr>
        <w:t xml:space="preserve">– September </w:t>
      </w:r>
      <w:r>
        <w:rPr>
          <w:sz w:val="28"/>
        </w:rPr>
        <w:t xml:space="preserve">2010 </w:t>
      </w:r>
      <w:r w:rsidR="00287EB0">
        <w:rPr>
          <w:sz w:val="28"/>
        </w:rPr>
        <w:t>report, 16 Senior Purchasing Agents was</w:t>
      </w:r>
      <w:r w:rsidRPr="00483C5E">
        <w:rPr>
          <w:sz w:val="28"/>
        </w:rPr>
        <w:t xml:space="preserve"> hired, but there </w:t>
      </w:r>
      <w:r w:rsidR="002A4D29">
        <w:rPr>
          <w:sz w:val="28"/>
        </w:rPr>
        <w:t>were</w:t>
      </w:r>
      <w:r w:rsidRPr="00483C5E">
        <w:rPr>
          <w:sz w:val="28"/>
        </w:rPr>
        <w:t xml:space="preserve"> not 16 purchasing agents in the agency.</w:t>
      </w:r>
      <w:r w:rsidR="002B00E3">
        <w:rPr>
          <w:sz w:val="28"/>
        </w:rPr>
        <w:t xml:space="preserve">  NJ Transit was not able to provide an explanation for the discrepancies.  NJ Transit’s report on its 2008 to 2010 promotions, disciplinary actions and terminations were not organized, and according to NJ Transit, the information had not been analyzed for trends.</w:t>
      </w:r>
    </w:p>
    <w:p w:rsidR="00483C5E" w:rsidRDefault="00483C5E" w:rsidP="00DC0F80">
      <w:pPr>
        <w:spacing w:line="360" w:lineRule="auto"/>
        <w:rPr>
          <w:sz w:val="28"/>
        </w:rPr>
      </w:pPr>
    </w:p>
    <w:p w:rsidR="00F14DC3" w:rsidRPr="0037228C" w:rsidRDefault="00125029" w:rsidP="002A4D29">
      <w:pPr>
        <w:spacing w:line="360" w:lineRule="auto"/>
        <w:ind w:firstLine="720"/>
        <w:rPr>
          <w:sz w:val="28"/>
        </w:rPr>
      </w:pPr>
      <w:r>
        <w:rPr>
          <w:sz w:val="28"/>
        </w:rPr>
        <w:t>NJ TRANSIT</w:t>
      </w:r>
      <w:r w:rsidR="00E3395A">
        <w:rPr>
          <w:sz w:val="28"/>
        </w:rPr>
        <w:t xml:space="preserve"> did not provide documentation that it had </w:t>
      </w:r>
      <w:r w:rsidR="006B7F57">
        <w:rPr>
          <w:sz w:val="28"/>
        </w:rPr>
        <w:t xml:space="preserve">done any </w:t>
      </w:r>
      <w:r w:rsidR="00E669C9">
        <w:rPr>
          <w:sz w:val="28"/>
        </w:rPr>
        <w:t xml:space="preserve">qualitative analysis or quantitative </w:t>
      </w:r>
      <w:r w:rsidR="006B7F57">
        <w:rPr>
          <w:sz w:val="28"/>
        </w:rPr>
        <w:t xml:space="preserve">assessments of the </w:t>
      </w:r>
      <w:r w:rsidR="00E669C9">
        <w:rPr>
          <w:sz w:val="28"/>
        </w:rPr>
        <w:t xml:space="preserve">statistical data included in its AAP or the reports provided.  </w:t>
      </w:r>
      <w:r w:rsidR="0023553F">
        <w:rPr>
          <w:sz w:val="28"/>
        </w:rPr>
        <w:t>The</w:t>
      </w:r>
      <w:r w:rsidR="008635FD">
        <w:rPr>
          <w:sz w:val="28"/>
        </w:rPr>
        <w:t>re</w:t>
      </w:r>
      <w:r w:rsidR="0023553F">
        <w:rPr>
          <w:sz w:val="28"/>
        </w:rPr>
        <w:t xml:space="preserve"> was no discussion of apparent trends or explanations for discrepancies in the information.  </w:t>
      </w:r>
      <w:r w:rsidR="00B10ACB">
        <w:rPr>
          <w:sz w:val="28"/>
        </w:rPr>
        <w:t xml:space="preserve">NJ </w:t>
      </w:r>
      <w:r>
        <w:rPr>
          <w:sz w:val="28"/>
        </w:rPr>
        <w:t>TRANSIT</w:t>
      </w:r>
      <w:r w:rsidR="00BD3642">
        <w:rPr>
          <w:sz w:val="28"/>
        </w:rPr>
        <w:t xml:space="preserve"> </w:t>
      </w:r>
      <w:r w:rsidR="00BD3642" w:rsidRPr="00395055">
        <w:rPr>
          <w:sz w:val="28"/>
        </w:rPr>
        <w:t xml:space="preserve">did not </w:t>
      </w:r>
      <w:r w:rsidR="00BD3642">
        <w:rPr>
          <w:sz w:val="28"/>
        </w:rPr>
        <w:t xml:space="preserve">perform analysis to identify </w:t>
      </w:r>
      <w:r w:rsidR="00BD3642">
        <w:rPr>
          <w:sz w:val="28"/>
        </w:rPr>
        <w:lastRenderedPageBreak/>
        <w:t xml:space="preserve">those practices that operated as employment </w:t>
      </w:r>
      <w:r w:rsidR="00BD3642" w:rsidRPr="0037228C">
        <w:rPr>
          <w:sz w:val="28"/>
        </w:rPr>
        <w:t>barriers and unjustifiably co</w:t>
      </w:r>
      <w:r w:rsidR="0037228C">
        <w:rPr>
          <w:sz w:val="28"/>
        </w:rPr>
        <w:t xml:space="preserve">ntributed to underutilization. </w:t>
      </w:r>
    </w:p>
    <w:p w:rsidR="0021599A" w:rsidRDefault="0021599A">
      <w:pPr>
        <w:spacing w:line="360" w:lineRule="auto"/>
        <w:rPr>
          <w:sz w:val="28"/>
        </w:rPr>
      </w:pPr>
    </w:p>
    <w:p w:rsidR="00447872" w:rsidRDefault="002A4D29" w:rsidP="00447872">
      <w:pPr>
        <w:tabs>
          <w:tab w:val="num" w:pos="0"/>
        </w:tabs>
        <w:spacing w:line="360" w:lineRule="auto"/>
        <w:rPr>
          <w:sz w:val="28"/>
        </w:rPr>
      </w:pPr>
      <w:r>
        <w:rPr>
          <w:b/>
          <w:bCs/>
          <w:sz w:val="28"/>
        </w:rPr>
        <w:tab/>
      </w:r>
      <w:r w:rsidR="00447872" w:rsidRPr="00C47CEA">
        <w:rPr>
          <w:b/>
          <w:bCs/>
          <w:sz w:val="28"/>
        </w:rPr>
        <w:t>Corrective Action and Schedule</w:t>
      </w:r>
      <w:r w:rsidR="00447872" w:rsidRPr="00C47CEA">
        <w:rPr>
          <w:sz w:val="28"/>
        </w:rPr>
        <w:t xml:space="preserve">:  Within 120 days, </w:t>
      </w:r>
      <w:r w:rsidR="00172DAB" w:rsidRPr="00172DAB">
        <w:rPr>
          <w:sz w:val="28"/>
        </w:rPr>
        <w:t>NJ TRANSIT must submit to the FTA Office of Civil Rights qualitative and quantitative assessments of employment</w:t>
      </w:r>
      <w:r>
        <w:rPr>
          <w:sz w:val="28"/>
        </w:rPr>
        <w:t xml:space="preserve"> practices for 2010</w:t>
      </w:r>
      <w:r w:rsidR="00172DAB" w:rsidRPr="00172DAB">
        <w:rPr>
          <w:sz w:val="28"/>
        </w:rPr>
        <w:t xml:space="preserve"> in accordance with the requirements of FTA C. 4704.1.</w:t>
      </w:r>
    </w:p>
    <w:p w:rsidR="003A7397" w:rsidRDefault="003A7397">
      <w:pPr>
        <w:spacing w:line="360" w:lineRule="auto"/>
        <w:rPr>
          <w:bCs/>
          <w:sz w:val="28"/>
        </w:rPr>
      </w:pPr>
    </w:p>
    <w:p w:rsidR="00AB25FE" w:rsidRDefault="00F14DC3" w:rsidP="00610AFB">
      <w:pPr>
        <w:pStyle w:val="BHLevel2"/>
        <w:numPr>
          <w:ilvl w:val="0"/>
          <w:numId w:val="38"/>
        </w:numPr>
        <w:spacing w:line="360" w:lineRule="auto"/>
        <w:ind w:firstLine="0"/>
        <w:rPr>
          <w:sz w:val="28"/>
        </w:rPr>
      </w:pPr>
      <w:bookmarkStart w:id="18" w:name="_Toc195684518"/>
      <w:r>
        <w:rPr>
          <w:sz w:val="28"/>
        </w:rPr>
        <w:t>Monitoring and Reporting System</w:t>
      </w:r>
      <w:bookmarkEnd w:id="18"/>
    </w:p>
    <w:p w:rsidR="00F14DC3" w:rsidRDefault="00F14DC3" w:rsidP="002C73BC">
      <w:pPr>
        <w:spacing w:line="360" w:lineRule="auto"/>
        <w:ind w:firstLine="360"/>
        <w:rPr>
          <w:sz w:val="28"/>
        </w:rPr>
      </w:pPr>
      <w:r>
        <w:rPr>
          <w:b/>
          <w:bCs/>
          <w:sz w:val="28"/>
        </w:rPr>
        <w:t>Requirement</w:t>
      </w:r>
      <w:r>
        <w:rPr>
          <w:sz w:val="28"/>
        </w:rPr>
        <w:t>:  An important part of any successful EEO program is the establishment of an effective and workable internal monitoring and reporting system.</w:t>
      </w:r>
    </w:p>
    <w:p w:rsidR="00F14DC3" w:rsidRDefault="00F14DC3">
      <w:pPr>
        <w:spacing w:line="360" w:lineRule="auto"/>
        <w:rPr>
          <w:sz w:val="28"/>
        </w:rPr>
      </w:pPr>
    </w:p>
    <w:p w:rsidR="00F14DC3" w:rsidRDefault="00F14DC3" w:rsidP="002C73BC">
      <w:pPr>
        <w:spacing w:line="360" w:lineRule="auto"/>
        <w:ind w:firstLine="360"/>
        <w:rPr>
          <w:sz w:val="28"/>
        </w:rPr>
      </w:pPr>
      <w:r>
        <w:rPr>
          <w:b/>
          <w:bCs/>
          <w:sz w:val="28"/>
        </w:rPr>
        <w:t>Finding</w:t>
      </w:r>
      <w:r>
        <w:rPr>
          <w:sz w:val="28"/>
        </w:rPr>
        <w:t>: Duri</w:t>
      </w:r>
      <w:r w:rsidR="00DC0F80">
        <w:rPr>
          <w:sz w:val="28"/>
        </w:rPr>
        <w:t xml:space="preserve">ng this Compliance Review of </w:t>
      </w:r>
      <w:r w:rsidR="00125029">
        <w:rPr>
          <w:sz w:val="28"/>
        </w:rPr>
        <w:t>NJ TRANSIT</w:t>
      </w:r>
      <w:r>
        <w:rPr>
          <w:sz w:val="28"/>
        </w:rPr>
        <w:t>, deficiencies were found with FTA requirements for a Monitoring and Reporting System.  FTA Circular 4704.1, Chapter III, 2.g, states:</w:t>
      </w:r>
    </w:p>
    <w:p w:rsidR="00F14DC3" w:rsidRDefault="00F14DC3">
      <w:pPr>
        <w:spacing w:line="360" w:lineRule="auto"/>
        <w:rPr>
          <w:sz w:val="28"/>
        </w:rPr>
      </w:pPr>
    </w:p>
    <w:p w:rsidR="00F14DC3" w:rsidRDefault="00F14DC3">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F14DC3" w:rsidRDefault="00F14DC3">
      <w:pPr>
        <w:ind w:left="360"/>
        <w:rPr>
          <w:i/>
          <w:iCs/>
          <w:sz w:val="28"/>
        </w:rPr>
      </w:pPr>
    </w:p>
    <w:p w:rsidR="00F14DC3" w:rsidRDefault="00F14DC3" w:rsidP="009638C3">
      <w:pPr>
        <w:numPr>
          <w:ilvl w:val="0"/>
          <w:numId w:val="5"/>
        </w:numPr>
        <w:tabs>
          <w:tab w:val="clear" w:pos="720"/>
          <w:tab w:val="num" w:pos="1080"/>
        </w:tabs>
        <w:ind w:left="1080"/>
        <w:rPr>
          <w:i/>
          <w:iCs/>
          <w:sz w:val="28"/>
        </w:rPr>
      </w:pPr>
      <w:r>
        <w:rPr>
          <w:i/>
          <w:iCs/>
          <w:sz w:val="28"/>
        </w:rPr>
        <w:t>Assessing EEO accomplishments</w:t>
      </w:r>
    </w:p>
    <w:p w:rsidR="00F14DC3" w:rsidRDefault="00F14DC3" w:rsidP="009638C3">
      <w:pPr>
        <w:numPr>
          <w:ilvl w:val="0"/>
          <w:numId w:val="5"/>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F14DC3" w:rsidRDefault="00F14DC3" w:rsidP="009638C3">
      <w:pPr>
        <w:numPr>
          <w:ilvl w:val="0"/>
          <w:numId w:val="5"/>
        </w:numPr>
        <w:tabs>
          <w:tab w:val="clear" w:pos="720"/>
          <w:tab w:val="num" w:pos="1080"/>
        </w:tabs>
        <w:ind w:left="1080"/>
        <w:rPr>
          <w:i/>
          <w:iCs/>
          <w:sz w:val="28"/>
        </w:rPr>
      </w:pPr>
      <w:r>
        <w:rPr>
          <w:i/>
          <w:iCs/>
          <w:sz w:val="28"/>
        </w:rPr>
        <w:t>Identifying those units which have failed to achieve a goal or implement affirmative action</w:t>
      </w:r>
    </w:p>
    <w:p w:rsidR="00F14DC3" w:rsidRDefault="00F14DC3" w:rsidP="009638C3">
      <w:pPr>
        <w:numPr>
          <w:ilvl w:val="0"/>
          <w:numId w:val="8"/>
        </w:numPr>
        <w:spacing w:line="360" w:lineRule="auto"/>
        <w:rPr>
          <w:i/>
          <w:iCs/>
          <w:sz w:val="28"/>
        </w:rPr>
      </w:pPr>
      <w:r>
        <w:rPr>
          <w:i/>
          <w:iCs/>
          <w:sz w:val="28"/>
        </w:rPr>
        <w:t>Providing precise and factual database for future projections.</w:t>
      </w:r>
    </w:p>
    <w:p w:rsidR="002A3250" w:rsidRDefault="002A3250">
      <w:pPr>
        <w:spacing w:line="360" w:lineRule="auto"/>
        <w:rPr>
          <w:sz w:val="28"/>
        </w:rPr>
      </w:pPr>
    </w:p>
    <w:p w:rsidR="0003537A" w:rsidRDefault="002C73BC" w:rsidP="002C73BC">
      <w:pPr>
        <w:spacing w:line="360" w:lineRule="auto"/>
        <w:ind w:firstLine="720"/>
        <w:rPr>
          <w:sz w:val="28"/>
        </w:rPr>
      </w:pPr>
      <w:r>
        <w:rPr>
          <w:sz w:val="28"/>
        </w:rPr>
        <w:lastRenderedPageBreak/>
        <w:t xml:space="preserve">While </w:t>
      </w:r>
      <w:r w:rsidR="0003537A">
        <w:rPr>
          <w:sz w:val="28"/>
        </w:rPr>
        <w:t>NJ TRANSIT</w:t>
      </w:r>
      <w:r>
        <w:rPr>
          <w:sz w:val="28"/>
        </w:rPr>
        <w:t xml:space="preserve"> documented that it had a system for monitoring and reporting on EEO accomplishments for </w:t>
      </w:r>
      <w:r w:rsidR="0003537A">
        <w:rPr>
          <w:sz w:val="28"/>
        </w:rPr>
        <w:t xml:space="preserve">its own staff, NJ TRANSIT did not document that it had monitored any of its subrecipients or contractors. </w:t>
      </w:r>
      <w:r w:rsidR="00784091">
        <w:rPr>
          <w:sz w:val="28"/>
        </w:rPr>
        <w:t xml:space="preserve">During the site visit, NJ Transit explained that it had not been monitoring and reporting on its </w:t>
      </w:r>
      <w:r w:rsidR="0036488E">
        <w:rPr>
          <w:sz w:val="28"/>
        </w:rPr>
        <w:t xml:space="preserve">subrecipient and contractor </w:t>
      </w:r>
      <w:r w:rsidR="00784091">
        <w:rPr>
          <w:sz w:val="28"/>
        </w:rPr>
        <w:t xml:space="preserve">EEO program </w:t>
      </w:r>
      <w:r w:rsidR="00784091" w:rsidRPr="00172DAB">
        <w:rPr>
          <w:sz w:val="28"/>
        </w:rPr>
        <w:t>as described in FTA C. 4704.1</w:t>
      </w:r>
      <w:r w:rsidR="00483C5E" w:rsidRPr="00172DAB">
        <w:rPr>
          <w:sz w:val="28"/>
        </w:rPr>
        <w:t>.</w:t>
      </w:r>
      <w:r w:rsidR="0003537A">
        <w:rPr>
          <w:sz w:val="28"/>
        </w:rPr>
        <w:t xml:space="preserve"> </w:t>
      </w:r>
    </w:p>
    <w:p w:rsidR="0003537A" w:rsidRDefault="0003537A" w:rsidP="002C73BC">
      <w:pPr>
        <w:spacing w:line="360" w:lineRule="auto"/>
        <w:ind w:firstLine="720"/>
        <w:rPr>
          <w:sz w:val="28"/>
        </w:rPr>
      </w:pPr>
    </w:p>
    <w:p w:rsidR="00447872" w:rsidRDefault="0003537A" w:rsidP="0003537A">
      <w:pPr>
        <w:spacing w:line="360" w:lineRule="auto"/>
        <w:ind w:firstLine="720"/>
        <w:rPr>
          <w:sz w:val="28"/>
        </w:rPr>
      </w:pPr>
      <w:r>
        <w:rPr>
          <w:sz w:val="28"/>
        </w:rPr>
        <w:t xml:space="preserve">NJ TRANSIT has over 30 private carriers that receive FTA-funded vehicles.  The agency also hires private contractors to operate its paratransit service and administers the FTA Section 5311 funding program to transit operators in non-urbanized areas.  NJ TRANSIT must determine which of these subrecipients and contractors meet the thresholds (50 or more transit-related employees and received over $1 million in funding) for submitting an EEO Program.   </w:t>
      </w:r>
    </w:p>
    <w:p w:rsidR="0036488E" w:rsidRDefault="0036488E" w:rsidP="0003537A">
      <w:pPr>
        <w:spacing w:line="360" w:lineRule="auto"/>
        <w:ind w:firstLine="720"/>
        <w:rPr>
          <w:sz w:val="28"/>
        </w:rPr>
      </w:pPr>
    </w:p>
    <w:p w:rsidR="0036488E" w:rsidRPr="00B10ACB" w:rsidRDefault="0036488E" w:rsidP="0003537A">
      <w:pPr>
        <w:spacing w:line="360" w:lineRule="auto"/>
        <w:ind w:firstLine="720"/>
        <w:rPr>
          <w:sz w:val="28"/>
          <w:highlight w:val="yellow"/>
        </w:rPr>
      </w:pPr>
      <w:r>
        <w:rPr>
          <w:sz w:val="28"/>
        </w:rPr>
        <w:t xml:space="preserve">Following the site visit, NJ TRANSIT submitted copies of a number of EEO Programs it had obtained from its subrecipients.  NJ TRANSIT did not indicate whether the programs had been approved, or if all of the programs had been obtained from subrecipients and contractors. </w:t>
      </w:r>
      <w:r w:rsidR="00287EB0">
        <w:rPr>
          <w:sz w:val="28"/>
        </w:rPr>
        <w:t xml:space="preserve"> NJ TRANSIT should not send the subrecipient or contractor programs to FTA.</w:t>
      </w:r>
    </w:p>
    <w:p w:rsidR="00447872" w:rsidRPr="00B10ACB" w:rsidRDefault="00447872">
      <w:pPr>
        <w:spacing w:line="360" w:lineRule="auto"/>
        <w:rPr>
          <w:sz w:val="28"/>
          <w:highlight w:val="yellow"/>
        </w:rPr>
      </w:pPr>
    </w:p>
    <w:p w:rsidR="00447872" w:rsidRDefault="00447872" w:rsidP="00447872">
      <w:pPr>
        <w:tabs>
          <w:tab w:val="num" w:pos="0"/>
        </w:tabs>
        <w:spacing w:line="360" w:lineRule="auto"/>
        <w:rPr>
          <w:sz w:val="28"/>
        </w:rPr>
      </w:pPr>
      <w:r w:rsidRPr="00172DAB">
        <w:rPr>
          <w:b/>
          <w:bCs/>
          <w:sz w:val="28"/>
        </w:rPr>
        <w:t>Corrective Action and Schedule</w:t>
      </w:r>
      <w:r w:rsidRPr="00172DAB">
        <w:rPr>
          <w:sz w:val="28"/>
        </w:rPr>
        <w:t>:  Within 120 days,</w:t>
      </w:r>
      <w:r w:rsidRPr="00C47CEA">
        <w:rPr>
          <w:sz w:val="28"/>
        </w:rPr>
        <w:t xml:space="preserve"> </w:t>
      </w:r>
      <w:r w:rsidR="00172DAB" w:rsidRPr="00172DAB">
        <w:rPr>
          <w:sz w:val="28"/>
        </w:rPr>
        <w:t xml:space="preserve">NJ TRANSIT must submit to the FTA Office of Civil Rights </w:t>
      </w:r>
      <w:r w:rsidR="0036488E">
        <w:rPr>
          <w:sz w:val="28"/>
        </w:rPr>
        <w:t>a listing</w:t>
      </w:r>
      <w:r w:rsidR="00172DAB" w:rsidRPr="00172DAB">
        <w:rPr>
          <w:sz w:val="28"/>
        </w:rPr>
        <w:t xml:space="preserve"> of all </w:t>
      </w:r>
      <w:r w:rsidR="0036488E">
        <w:rPr>
          <w:sz w:val="28"/>
        </w:rPr>
        <w:t xml:space="preserve">subrecipients and </w:t>
      </w:r>
      <w:r w:rsidR="00172DAB" w:rsidRPr="00172DAB">
        <w:rPr>
          <w:sz w:val="28"/>
        </w:rPr>
        <w:t>contractors who meet the threshold requirements for having an EEO Program, as described in FTA C. 4704.1.</w:t>
      </w:r>
      <w:r w:rsidR="00287EB0">
        <w:rPr>
          <w:sz w:val="28"/>
        </w:rPr>
        <w:t xml:space="preserve">, and a record </w:t>
      </w:r>
      <w:r w:rsidR="0036488E">
        <w:rPr>
          <w:sz w:val="28"/>
        </w:rPr>
        <w:t xml:space="preserve">of when NJ TRANSIT obtained and approved </w:t>
      </w:r>
      <w:r w:rsidR="00287EB0">
        <w:rPr>
          <w:sz w:val="28"/>
        </w:rPr>
        <w:t>each</w:t>
      </w:r>
      <w:r w:rsidR="0036488E">
        <w:rPr>
          <w:sz w:val="28"/>
        </w:rPr>
        <w:t xml:space="preserve"> EEO Program. </w:t>
      </w:r>
    </w:p>
    <w:p w:rsidR="00DF340C" w:rsidRDefault="00DF340C" w:rsidP="00447872">
      <w:pPr>
        <w:tabs>
          <w:tab w:val="num" w:pos="0"/>
        </w:tabs>
        <w:spacing w:line="360" w:lineRule="auto"/>
        <w:rPr>
          <w:sz w:val="28"/>
        </w:rPr>
      </w:pPr>
    </w:p>
    <w:p w:rsidR="00287EB0" w:rsidRDefault="00287EB0">
      <w:pPr>
        <w:rPr>
          <w:b/>
          <w:caps/>
          <w:sz w:val="28"/>
          <w:szCs w:val="20"/>
        </w:rPr>
      </w:pPr>
      <w:r>
        <w:rPr>
          <w:b/>
          <w:caps/>
          <w:sz w:val="28"/>
          <w:szCs w:val="20"/>
        </w:rPr>
        <w:br w:type="page"/>
      </w:r>
    </w:p>
    <w:p w:rsidR="00F14DC3" w:rsidRPr="00287EB0" w:rsidRDefault="00F14DC3" w:rsidP="00287EB0">
      <w:pPr>
        <w:pStyle w:val="BHLevel1"/>
        <w:rPr>
          <w:sz w:val="28"/>
          <w:szCs w:val="28"/>
        </w:rPr>
      </w:pPr>
      <w:r w:rsidRPr="00287EB0">
        <w:rPr>
          <w:sz w:val="28"/>
          <w:szCs w:val="28"/>
        </w:rPr>
        <w:lastRenderedPageBreak/>
        <w:t>VII.</w:t>
      </w:r>
      <w:r w:rsidRPr="00287EB0">
        <w:rPr>
          <w:sz w:val="28"/>
          <w:szCs w:val="28"/>
        </w:rPr>
        <w:tab/>
        <w:t xml:space="preserve"> SUMMARY OF FINDINGS</w:t>
      </w:r>
    </w:p>
    <w:p w:rsidR="00F14DC3" w:rsidRDefault="00F14DC3">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880"/>
        <w:gridCol w:w="1350"/>
        <w:gridCol w:w="2070"/>
        <w:gridCol w:w="2880"/>
        <w:gridCol w:w="1408"/>
      </w:tblGrid>
      <w:tr w:rsidR="00F14DC3" w:rsidTr="00287EB0">
        <w:trPr>
          <w:trHeight w:val="152"/>
          <w:tblHeader/>
        </w:trPr>
        <w:tc>
          <w:tcPr>
            <w:tcW w:w="2880" w:type="dxa"/>
            <w:tcBorders>
              <w:top w:val="double" w:sz="6" w:space="0" w:color="auto"/>
              <w:left w:val="doub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 xml:space="preserve">Requirements of </w:t>
            </w:r>
          </w:p>
          <w:p w:rsidR="00F14DC3" w:rsidRDefault="00F14DC3">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60" w:after="60"/>
              <w:jc w:val="center"/>
              <w:rPr>
                <w:b/>
              </w:rPr>
            </w:pPr>
            <w:r>
              <w:rPr>
                <w:b/>
              </w:rPr>
              <w:t>Description of Deficiencies</w:t>
            </w:r>
          </w:p>
        </w:tc>
        <w:tc>
          <w:tcPr>
            <w:tcW w:w="288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Corrective Actions</w:t>
            </w:r>
          </w:p>
        </w:tc>
        <w:tc>
          <w:tcPr>
            <w:tcW w:w="1408" w:type="dxa"/>
            <w:tcBorders>
              <w:top w:val="double" w:sz="6" w:space="0" w:color="auto"/>
              <w:left w:val="single" w:sz="6" w:space="0" w:color="auto"/>
              <w:bottom w:val="double" w:sz="6" w:space="0" w:color="auto"/>
              <w:right w:val="double" w:sz="6" w:space="0" w:color="auto"/>
            </w:tcBorders>
            <w:shd w:val="pct10" w:color="auto" w:fill="auto"/>
          </w:tcPr>
          <w:p w:rsidR="00F14DC3" w:rsidRDefault="00F14DC3">
            <w:pPr>
              <w:spacing w:before="60" w:after="60"/>
              <w:jc w:val="center"/>
              <w:rPr>
                <w:b/>
              </w:rPr>
            </w:pPr>
            <w:r>
              <w:rPr>
                <w:b/>
              </w:rPr>
              <w:t>Response Days/ Closed Date</w:t>
            </w:r>
          </w:p>
        </w:tc>
      </w:tr>
      <w:tr w:rsidR="00F14DC3" w:rsidTr="00287EB0">
        <w:trPr>
          <w:trHeight w:val="152"/>
        </w:trPr>
        <w:tc>
          <w:tcPr>
            <w:tcW w:w="2880" w:type="dxa"/>
            <w:tcBorders>
              <w:top w:val="nil"/>
              <w:left w:val="double" w:sz="6" w:space="0" w:color="auto"/>
              <w:bottom w:val="single" w:sz="6" w:space="0" w:color="auto"/>
              <w:right w:val="single" w:sz="6" w:space="0" w:color="auto"/>
            </w:tcBorders>
          </w:tcPr>
          <w:p w:rsidR="00F14DC3" w:rsidRDefault="00F14DC3">
            <w:pPr>
              <w:ind w:left="360" w:hanging="360"/>
              <w:rPr>
                <w:sz w:val="22"/>
              </w:rPr>
            </w:pPr>
            <w:r>
              <w:rPr>
                <w:sz w:val="22"/>
              </w:rPr>
              <w:t>1.  Program Submission</w:t>
            </w:r>
          </w:p>
        </w:tc>
        <w:tc>
          <w:tcPr>
            <w:tcW w:w="1350" w:type="dxa"/>
            <w:tcBorders>
              <w:top w:val="nil"/>
              <w:left w:val="single" w:sz="6" w:space="0" w:color="auto"/>
              <w:bottom w:val="single" w:sz="6" w:space="0" w:color="auto"/>
              <w:right w:val="single" w:sz="6" w:space="0" w:color="auto"/>
            </w:tcBorders>
          </w:tcPr>
          <w:p w:rsidR="00F14DC3" w:rsidRDefault="00264092" w:rsidP="00EE2E94">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F14DC3" w:rsidRPr="00DF340C" w:rsidRDefault="00F14DC3">
            <w:pPr>
              <w:rPr>
                <w:sz w:val="20"/>
                <w:szCs w:val="20"/>
              </w:rPr>
            </w:pPr>
          </w:p>
        </w:tc>
        <w:tc>
          <w:tcPr>
            <w:tcW w:w="2880" w:type="dxa"/>
            <w:tcBorders>
              <w:top w:val="nil"/>
              <w:left w:val="single" w:sz="6" w:space="0" w:color="auto"/>
              <w:bottom w:val="single" w:sz="6" w:space="0" w:color="auto"/>
              <w:right w:val="single" w:sz="6" w:space="0" w:color="auto"/>
            </w:tcBorders>
          </w:tcPr>
          <w:p w:rsidR="00F14DC3" w:rsidRPr="00DF340C" w:rsidRDefault="00F14DC3" w:rsidP="00236C3A">
            <w:pPr>
              <w:pStyle w:val="NumberList"/>
              <w:jc w:val="center"/>
              <w:rPr>
                <w:noProof w:val="0"/>
                <w:sz w:val="22"/>
                <w:szCs w:val="24"/>
              </w:rPr>
            </w:pPr>
          </w:p>
        </w:tc>
        <w:tc>
          <w:tcPr>
            <w:tcW w:w="1408" w:type="dxa"/>
            <w:tcBorders>
              <w:top w:val="nil"/>
              <w:left w:val="single" w:sz="6" w:space="0" w:color="auto"/>
              <w:bottom w:val="single" w:sz="6" w:space="0" w:color="auto"/>
              <w:right w:val="double" w:sz="6" w:space="0" w:color="auto"/>
            </w:tcBorders>
          </w:tcPr>
          <w:p w:rsidR="00F14DC3" w:rsidRDefault="00F14DC3">
            <w:pPr>
              <w:jc w:val="center"/>
              <w:rPr>
                <w:sz w:val="22"/>
              </w:rPr>
            </w:pPr>
          </w:p>
        </w:tc>
      </w:tr>
      <w:tr w:rsidR="00F14DC3" w:rsidTr="00287EB0">
        <w:trPr>
          <w:trHeight w:val="363"/>
        </w:trPr>
        <w:tc>
          <w:tcPr>
            <w:tcW w:w="2880" w:type="dxa"/>
            <w:tcBorders>
              <w:top w:val="nil"/>
              <w:left w:val="double" w:sz="6" w:space="0" w:color="auto"/>
              <w:bottom w:val="single" w:sz="6" w:space="0" w:color="auto"/>
              <w:right w:val="single" w:sz="6" w:space="0" w:color="auto"/>
            </w:tcBorders>
          </w:tcPr>
          <w:p w:rsidR="00F14DC3" w:rsidRDefault="00F14DC3">
            <w:pPr>
              <w:ind w:left="360" w:hanging="360"/>
              <w:rPr>
                <w:sz w:val="22"/>
              </w:rPr>
            </w:pPr>
            <w:r>
              <w:rPr>
                <w:sz w:val="22"/>
              </w:rPr>
              <w:t>2.  Statement of Policy</w:t>
            </w:r>
          </w:p>
        </w:tc>
        <w:tc>
          <w:tcPr>
            <w:tcW w:w="1350" w:type="dxa"/>
            <w:tcBorders>
              <w:top w:val="nil"/>
              <w:left w:val="single" w:sz="6" w:space="0" w:color="auto"/>
              <w:bottom w:val="single" w:sz="6" w:space="0" w:color="auto"/>
              <w:right w:val="single" w:sz="6" w:space="0" w:color="auto"/>
            </w:tcBorders>
          </w:tcPr>
          <w:p w:rsidR="00F14DC3" w:rsidRDefault="00EC2DBE" w:rsidP="00EE2E94">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F14DC3" w:rsidRPr="00DF340C" w:rsidRDefault="00F14DC3" w:rsidP="00FE2C0B">
            <w:pPr>
              <w:rPr>
                <w:sz w:val="22"/>
              </w:rPr>
            </w:pPr>
          </w:p>
        </w:tc>
        <w:tc>
          <w:tcPr>
            <w:tcW w:w="2880" w:type="dxa"/>
            <w:tcBorders>
              <w:top w:val="nil"/>
              <w:left w:val="single" w:sz="6" w:space="0" w:color="auto"/>
              <w:bottom w:val="single" w:sz="6" w:space="0" w:color="auto"/>
              <w:right w:val="single" w:sz="6" w:space="0" w:color="auto"/>
            </w:tcBorders>
          </w:tcPr>
          <w:p w:rsidR="00F14DC3" w:rsidRPr="00DF340C" w:rsidRDefault="00F14DC3">
            <w:pPr>
              <w:pStyle w:val="NumberList"/>
              <w:rPr>
                <w:noProof w:val="0"/>
                <w:sz w:val="22"/>
                <w:szCs w:val="22"/>
              </w:rPr>
            </w:pPr>
          </w:p>
        </w:tc>
        <w:tc>
          <w:tcPr>
            <w:tcW w:w="1408" w:type="dxa"/>
            <w:tcBorders>
              <w:top w:val="nil"/>
              <w:left w:val="single" w:sz="6" w:space="0" w:color="auto"/>
              <w:bottom w:val="single" w:sz="6" w:space="0" w:color="auto"/>
              <w:right w:val="double" w:sz="6" w:space="0" w:color="auto"/>
            </w:tcBorders>
          </w:tcPr>
          <w:p w:rsidR="00F14DC3" w:rsidRDefault="00F14DC3">
            <w:pPr>
              <w:pStyle w:val="ListContinue2"/>
              <w:spacing w:after="0"/>
              <w:ind w:left="0"/>
              <w:jc w:val="center"/>
              <w:rPr>
                <w:sz w:val="22"/>
              </w:rPr>
            </w:pPr>
          </w:p>
        </w:tc>
      </w:tr>
      <w:tr w:rsidR="009C0593" w:rsidTr="00287EB0">
        <w:trPr>
          <w:trHeight w:val="152"/>
        </w:trPr>
        <w:tc>
          <w:tcPr>
            <w:tcW w:w="2880" w:type="dxa"/>
            <w:tcBorders>
              <w:top w:val="single" w:sz="6" w:space="0" w:color="auto"/>
              <w:left w:val="double" w:sz="6" w:space="0" w:color="auto"/>
              <w:bottom w:val="single" w:sz="6" w:space="0" w:color="auto"/>
              <w:right w:val="single" w:sz="6" w:space="0" w:color="auto"/>
            </w:tcBorders>
          </w:tcPr>
          <w:p w:rsidR="009C0593" w:rsidRDefault="009C0593">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9C0593" w:rsidRDefault="009C0593" w:rsidP="00EE2E94">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9C0593" w:rsidRPr="00DF340C" w:rsidRDefault="009C0593" w:rsidP="00236C3A">
            <w:pPr>
              <w:rPr>
                <w:sz w:val="22"/>
              </w:rPr>
            </w:pPr>
            <w:r w:rsidRPr="00DF340C">
              <w:rPr>
                <w:sz w:val="22"/>
              </w:rPr>
              <w:t>Lacking of documentation of external dissemination</w:t>
            </w:r>
          </w:p>
        </w:tc>
        <w:tc>
          <w:tcPr>
            <w:tcW w:w="2880" w:type="dxa"/>
            <w:tcBorders>
              <w:top w:val="single" w:sz="6" w:space="0" w:color="auto"/>
              <w:left w:val="single" w:sz="6" w:space="0" w:color="auto"/>
              <w:bottom w:val="single" w:sz="6" w:space="0" w:color="auto"/>
              <w:right w:val="single" w:sz="6" w:space="0" w:color="auto"/>
            </w:tcBorders>
          </w:tcPr>
          <w:p w:rsidR="009C0593" w:rsidRPr="00DF340C" w:rsidRDefault="009C0593" w:rsidP="004E2011">
            <w:pPr>
              <w:pStyle w:val="FootnoteText"/>
              <w:rPr>
                <w:sz w:val="22"/>
                <w:szCs w:val="22"/>
              </w:rPr>
            </w:pPr>
            <w:r w:rsidRPr="00DF340C">
              <w:rPr>
                <w:sz w:val="22"/>
                <w:szCs w:val="22"/>
              </w:rPr>
              <w:t>NJ TRANSIT must submit to the FTA Office of Civil Rights documentation that it has disseminated its EEO Policy externally to recruitment sources, local minority and women’s organizations, community agencies, and community leaders.</w:t>
            </w:r>
          </w:p>
        </w:tc>
        <w:tc>
          <w:tcPr>
            <w:tcW w:w="1408" w:type="dxa"/>
            <w:tcBorders>
              <w:top w:val="single" w:sz="6" w:space="0" w:color="auto"/>
              <w:left w:val="single" w:sz="6" w:space="0" w:color="auto"/>
              <w:bottom w:val="single" w:sz="6" w:space="0" w:color="auto"/>
              <w:right w:val="double" w:sz="6" w:space="0" w:color="auto"/>
            </w:tcBorders>
          </w:tcPr>
          <w:p w:rsidR="009C0593" w:rsidRDefault="00C03548" w:rsidP="00EE02CD">
            <w:pPr>
              <w:jc w:val="center"/>
              <w:rPr>
                <w:sz w:val="22"/>
              </w:rPr>
            </w:pPr>
            <w:r>
              <w:rPr>
                <w:sz w:val="22"/>
              </w:rPr>
              <w:t>Closed</w:t>
            </w:r>
          </w:p>
        </w:tc>
      </w:tr>
      <w:tr w:rsidR="009C0593" w:rsidTr="00287EB0">
        <w:trPr>
          <w:trHeight w:val="152"/>
        </w:trPr>
        <w:tc>
          <w:tcPr>
            <w:tcW w:w="2880" w:type="dxa"/>
            <w:tcBorders>
              <w:top w:val="single" w:sz="6" w:space="0" w:color="auto"/>
              <w:left w:val="double" w:sz="6" w:space="0" w:color="auto"/>
              <w:bottom w:val="single" w:sz="6" w:space="0" w:color="auto"/>
              <w:right w:val="single" w:sz="6" w:space="0" w:color="auto"/>
            </w:tcBorders>
          </w:tcPr>
          <w:p w:rsidR="009C0593" w:rsidRDefault="009C0593">
            <w:pPr>
              <w:ind w:left="360" w:hanging="360"/>
              <w:rPr>
                <w:sz w:val="22"/>
              </w:rPr>
            </w:pPr>
            <w:r>
              <w:rPr>
                <w:sz w:val="22"/>
              </w:rPr>
              <w:t>4. Designation of Personnel           Responsibility</w:t>
            </w:r>
          </w:p>
        </w:tc>
        <w:tc>
          <w:tcPr>
            <w:tcW w:w="1350" w:type="dxa"/>
            <w:tcBorders>
              <w:top w:val="single" w:sz="6" w:space="0" w:color="auto"/>
              <w:left w:val="single" w:sz="6" w:space="0" w:color="auto"/>
              <w:bottom w:val="single" w:sz="6" w:space="0" w:color="auto"/>
              <w:right w:val="single" w:sz="6" w:space="0" w:color="auto"/>
            </w:tcBorders>
          </w:tcPr>
          <w:p w:rsidR="009C0593" w:rsidRDefault="009C0593" w:rsidP="00EE2E94">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9C0593" w:rsidRDefault="009C0593" w:rsidP="00937D34">
            <w:pPr>
              <w:rPr>
                <w:sz w:val="22"/>
              </w:rPr>
            </w:pPr>
            <w:r>
              <w:rPr>
                <w:sz w:val="22"/>
              </w:rPr>
              <w:t>Inadequate designation of personnel responsibility</w:t>
            </w:r>
          </w:p>
        </w:tc>
        <w:tc>
          <w:tcPr>
            <w:tcW w:w="2880" w:type="dxa"/>
            <w:tcBorders>
              <w:top w:val="single" w:sz="6" w:space="0" w:color="auto"/>
              <w:left w:val="single" w:sz="6" w:space="0" w:color="auto"/>
              <w:bottom w:val="single" w:sz="6" w:space="0" w:color="auto"/>
              <w:right w:val="single" w:sz="6" w:space="0" w:color="auto"/>
            </w:tcBorders>
          </w:tcPr>
          <w:p w:rsidR="009C0593" w:rsidRPr="000F075A" w:rsidRDefault="0020023A" w:rsidP="004E2011">
            <w:pPr>
              <w:pStyle w:val="ListContinue2"/>
              <w:spacing w:after="0"/>
              <w:ind w:left="0"/>
              <w:rPr>
                <w:sz w:val="22"/>
                <w:szCs w:val="22"/>
              </w:rPr>
            </w:pPr>
            <w:r w:rsidRPr="00A20A91">
              <w:rPr>
                <w:sz w:val="22"/>
                <w:szCs w:val="22"/>
              </w:rPr>
              <w:t>NJ TRANSIT must submit to the FTA Office of Civil Rights documentation that it has revised position descriptions and implemented procedures to obtain EEO concurrence on all new hires and promotions and that it will  document its efforts to assist in recruitment outreach efforts.</w:t>
            </w:r>
          </w:p>
        </w:tc>
        <w:tc>
          <w:tcPr>
            <w:tcW w:w="1408" w:type="dxa"/>
            <w:tcBorders>
              <w:top w:val="single" w:sz="6" w:space="0" w:color="auto"/>
              <w:left w:val="single" w:sz="6" w:space="0" w:color="auto"/>
              <w:bottom w:val="single" w:sz="6" w:space="0" w:color="auto"/>
              <w:right w:val="double" w:sz="6" w:space="0" w:color="auto"/>
            </w:tcBorders>
          </w:tcPr>
          <w:p w:rsidR="009C0593" w:rsidRDefault="009C0593" w:rsidP="00EE02CD">
            <w:pPr>
              <w:jc w:val="center"/>
              <w:rPr>
                <w:sz w:val="22"/>
              </w:rPr>
            </w:pPr>
            <w:r>
              <w:rPr>
                <w:sz w:val="22"/>
              </w:rPr>
              <w:t>120 Days</w:t>
            </w:r>
          </w:p>
        </w:tc>
      </w:tr>
      <w:tr w:rsidR="009C0593" w:rsidTr="00287EB0">
        <w:trPr>
          <w:trHeight w:val="152"/>
        </w:trPr>
        <w:tc>
          <w:tcPr>
            <w:tcW w:w="2880" w:type="dxa"/>
            <w:tcBorders>
              <w:top w:val="single" w:sz="6" w:space="0" w:color="auto"/>
              <w:left w:val="double" w:sz="6" w:space="0" w:color="auto"/>
              <w:bottom w:val="single" w:sz="6" w:space="0" w:color="auto"/>
              <w:right w:val="single" w:sz="6" w:space="0" w:color="auto"/>
            </w:tcBorders>
          </w:tcPr>
          <w:p w:rsidR="009C0593" w:rsidRDefault="009C0593">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9C0593" w:rsidRPr="00CB5BB2" w:rsidRDefault="009C0593" w:rsidP="00EE2E94">
            <w:pPr>
              <w:jc w:val="center"/>
              <w:rPr>
                <w:sz w:val="20"/>
                <w:szCs w:val="20"/>
              </w:rPr>
            </w:pPr>
            <w:r w:rsidRPr="00CB5BB2">
              <w:rPr>
                <w:sz w:val="20"/>
                <w:szCs w:val="20"/>
              </w:rPr>
              <w:t>D</w:t>
            </w:r>
          </w:p>
        </w:tc>
        <w:tc>
          <w:tcPr>
            <w:tcW w:w="2070" w:type="dxa"/>
            <w:tcBorders>
              <w:top w:val="single" w:sz="6" w:space="0" w:color="auto"/>
              <w:left w:val="single" w:sz="6" w:space="0" w:color="auto"/>
              <w:bottom w:val="single" w:sz="6" w:space="0" w:color="auto"/>
              <w:right w:val="single" w:sz="6" w:space="0" w:color="auto"/>
            </w:tcBorders>
          </w:tcPr>
          <w:p w:rsidR="009C0593" w:rsidRPr="00CB5BB2" w:rsidRDefault="009C0593">
            <w:pPr>
              <w:rPr>
                <w:sz w:val="20"/>
                <w:szCs w:val="20"/>
              </w:rPr>
            </w:pPr>
            <w:r w:rsidRPr="00CB5BB2">
              <w:rPr>
                <w:sz w:val="20"/>
                <w:szCs w:val="20"/>
              </w:rPr>
              <w:t>Utilization not properly stated</w:t>
            </w:r>
          </w:p>
        </w:tc>
        <w:tc>
          <w:tcPr>
            <w:tcW w:w="2880" w:type="dxa"/>
            <w:tcBorders>
              <w:top w:val="single" w:sz="6" w:space="0" w:color="auto"/>
              <w:left w:val="single" w:sz="6" w:space="0" w:color="auto"/>
              <w:bottom w:val="single" w:sz="6" w:space="0" w:color="auto"/>
              <w:right w:val="single" w:sz="6" w:space="0" w:color="auto"/>
            </w:tcBorders>
          </w:tcPr>
          <w:p w:rsidR="009C0593" w:rsidRPr="00CB5BB2" w:rsidRDefault="009C0593" w:rsidP="009C0593">
            <w:pPr>
              <w:pStyle w:val="ListContinue2"/>
              <w:spacing w:after="0"/>
              <w:ind w:left="0"/>
              <w:rPr>
                <w:noProof w:val="0"/>
                <w:sz w:val="20"/>
              </w:rPr>
            </w:pPr>
            <w:r w:rsidRPr="00CB5BB2">
              <w:rPr>
                <w:bCs/>
                <w:sz w:val="20"/>
              </w:rPr>
              <w:t>NJ TRANSIT</w:t>
            </w:r>
            <w:r w:rsidRPr="00CB5BB2">
              <w:rPr>
                <w:sz w:val="20"/>
              </w:rPr>
              <w:t xml:space="preserve"> must submit to the FTA Office of Civil Rights 2011 Utilization Analysis calculated based on the correct Available workforce</w:t>
            </w:r>
            <w:r w:rsidRPr="00CB5BB2">
              <w:rPr>
                <w:noProof w:val="0"/>
                <w:sz w:val="20"/>
              </w:rPr>
              <w:t xml:space="preserve"> that does not apply the “80 Percent” factor.</w:t>
            </w:r>
          </w:p>
        </w:tc>
        <w:tc>
          <w:tcPr>
            <w:tcW w:w="1408" w:type="dxa"/>
            <w:tcBorders>
              <w:top w:val="single" w:sz="6" w:space="0" w:color="auto"/>
              <w:left w:val="single" w:sz="6" w:space="0" w:color="auto"/>
              <w:bottom w:val="single" w:sz="6" w:space="0" w:color="auto"/>
              <w:right w:val="double" w:sz="6" w:space="0" w:color="auto"/>
            </w:tcBorders>
          </w:tcPr>
          <w:p w:rsidR="009C0593" w:rsidRDefault="00974E68">
            <w:pPr>
              <w:jc w:val="center"/>
            </w:pPr>
            <w:r>
              <w:t>9/13/2011</w:t>
            </w:r>
          </w:p>
        </w:tc>
      </w:tr>
      <w:tr w:rsidR="009C0593" w:rsidTr="00287EB0">
        <w:trPr>
          <w:trHeight w:val="152"/>
        </w:trPr>
        <w:tc>
          <w:tcPr>
            <w:tcW w:w="2880" w:type="dxa"/>
            <w:tcBorders>
              <w:top w:val="single" w:sz="6" w:space="0" w:color="auto"/>
              <w:left w:val="double" w:sz="6" w:space="0" w:color="auto"/>
              <w:bottom w:val="single" w:sz="6" w:space="0" w:color="auto"/>
              <w:right w:val="single" w:sz="6" w:space="0" w:color="auto"/>
            </w:tcBorders>
          </w:tcPr>
          <w:p w:rsidR="009C0593" w:rsidRDefault="009C0593">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9C0593" w:rsidRDefault="009C0593" w:rsidP="00EE2E94">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9C0593" w:rsidRDefault="009C0593" w:rsidP="00937D34">
            <w:pPr>
              <w:rPr>
                <w:sz w:val="22"/>
              </w:rPr>
            </w:pPr>
            <w:r>
              <w:rPr>
                <w:sz w:val="22"/>
              </w:rPr>
              <w:t>Goals were incorrect</w:t>
            </w:r>
          </w:p>
          <w:p w:rsidR="009C0593" w:rsidRDefault="009C0593" w:rsidP="00937D34">
            <w:pPr>
              <w:rPr>
                <w:sz w:val="22"/>
              </w:rPr>
            </w:pPr>
          </w:p>
          <w:p w:rsidR="009C0593" w:rsidRDefault="009C0593" w:rsidP="00937D34">
            <w:pPr>
              <w:rPr>
                <w:sz w:val="22"/>
              </w:rPr>
            </w:pPr>
            <w:r>
              <w:rPr>
                <w:sz w:val="22"/>
              </w:rPr>
              <w:t>No numerical Goals</w:t>
            </w:r>
          </w:p>
        </w:tc>
        <w:tc>
          <w:tcPr>
            <w:tcW w:w="2880" w:type="dxa"/>
            <w:tcBorders>
              <w:top w:val="single" w:sz="6" w:space="0" w:color="auto"/>
              <w:left w:val="single" w:sz="6" w:space="0" w:color="auto"/>
              <w:bottom w:val="single" w:sz="6" w:space="0" w:color="auto"/>
              <w:right w:val="single" w:sz="6" w:space="0" w:color="auto"/>
            </w:tcBorders>
          </w:tcPr>
          <w:p w:rsidR="009C0593" w:rsidRPr="000F075A" w:rsidRDefault="009C0593" w:rsidP="004E2011">
            <w:pPr>
              <w:rPr>
                <w:sz w:val="22"/>
                <w:szCs w:val="22"/>
              </w:rPr>
            </w:pPr>
            <w:r>
              <w:rPr>
                <w:sz w:val="22"/>
                <w:szCs w:val="22"/>
              </w:rPr>
              <w:t>NJ TRANSIT</w:t>
            </w:r>
            <w:r w:rsidRPr="00314E2C">
              <w:rPr>
                <w:sz w:val="22"/>
                <w:szCs w:val="22"/>
              </w:rPr>
              <w:t xml:space="preserve"> must submit to th</w:t>
            </w:r>
            <w:r w:rsidR="004E2011">
              <w:rPr>
                <w:sz w:val="22"/>
                <w:szCs w:val="22"/>
              </w:rPr>
              <w:t>e FTA Office of Civil Rights revised</w:t>
            </w:r>
            <w:r w:rsidRPr="00314E2C">
              <w:rPr>
                <w:sz w:val="22"/>
                <w:szCs w:val="22"/>
              </w:rPr>
              <w:t xml:space="preserve"> Goals and Timetables </w:t>
            </w:r>
            <w:r w:rsidR="00A74129">
              <w:rPr>
                <w:sz w:val="22"/>
                <w:szCs w:val="22"/>
              </w:rPr>
              <w:t>for 2011</w:t>
            </w:r>
            <w:r w:rsidR="004E2011">
              <w:rPr>
                <w:sz w:val="22"/>
                <w:szCs w:val="22"/>
              </w:rPr>
              <w:t xml:space="preserve"> </w:t>
            </w:r>
            <w:r w:rsidRPr="00314E2C">
              <w:rPr>
                <w:sz w:val="22"/>
                <w:szCs w:val="22"/>
              </w:rPr>
              <w:t>presented in term of long-range goals and short-term numerical goals in accordance with the requirements of FTA C. 4704.1.</w:t>
            </w:r>
          </w:p>
        </w:tc>
        <w:tc>
          <w:tcPr>
            <w:tcW w:w="1408" w:type="dxa"/>
            <w:tcBorders>
              <w:top w:val="single" w:sz="6" w:space="0" w:color="auto"/>
              <w:left w:val="single" w:sz="6" w:space="0" w:color="auto"/>
              <w:bottom w:val="single" w:sz="6" w:space="0" w:color="auto"/>
              <w:right w:val="double" w:sz="6" w:space="0" w:color="auto"/>
            </w:tcBorders>
          </w:tcPr>
          <w:p w:rsidR="009C0593" w:rsidRDefault="00974E68" w:rsidP="00003798">
            <w:pPr>
              <w:jc w:val="center"/>
              <w:rPr>
                <w:sz w:val="22"/>
              </w:rPr>
            </w:pPr>
            <w:r>
              <w:rPr>
                <w:sz w:val="22"/>
              </w:rPr>
              <w:t>9/13/2011</w:t>
            </w:r>
          </w:p>
        </w:tc>
      </w:tr>
      <w:tr w:rsidR="009C0593" w:rsidTr="00287EB0">
        <w:trPr>
          <w:trHeight w:val="152"/>
        </w:trPr>
        <w:tc>
          <w:tcPr>
            <w:tcW w:w="2880" w:type="dxa"/>
            <w:tcBorders>
              <w:top w:val="single" w:sz="6" w:space="0" w:color="auto"/>
              <w:left w:val="double" w:sz="6" w:space="0" w:color="auto"/>
              <w:bottom w:val="single" w:sz="6" w:space="0" w:color="auto"/>
              <w:right w:val="single" w:sz="6" w:space="0" w:color="auto"/>
            </w:tcBorders>
          </w:tcPr>
          <w:p w:rsidR="009C0593" w:rsidRDefault="009C0593">
            <w:pPr>
              <w:ind w:left="330" w:hanging="360"/>
              <w:rPr>
                <w:sz w:val="22"/>
              </w:rPr>
            </w:pPr>
            <w:r>
              <w:rPr>
                <w:sz w:val="22"/>
              </w:rPr>
              <w:t xml:space="preserve">7. Assessment of </w:t>
            </w:r>
            <w:r>
              <w:rPr>
                <w:sz w:val="22"/>
              </w:rPr>
              <w:lastRenderedPageBreak/>
              <w:t>Employment Practices</w:t>
            </w:r>
          </w:p>
        </w:tc>
        <w:tc>
          <w:tcPr>
            <w:tcW w:w="1350" w:type="dxa"/>
            <w:tcBorders>
              <w:top w:val="single" w:sz="6" w:space="0" w:color="auto"/>
              <w:left w:val="single" w:sz="6" w:space="0" w:color="auto"/>
              <w:bottom w:val="single" w:sz="6" w:space="0" w:color="auto"/>
              <w:right w:val="single" w:sz="6" w:space="0" w:color="auto"/>
            </w:tcBorders>
          </w:tcPr>
          <w:p w:rsidR="009C0593" w:rsidRDefault="009C0593" w:rsidP="00EE2E94">
            <w:pPr>
              <w:jc w:val="center"/>
              <w:rPr>
                <w:sz w:val="22"/>
              </w:rPr>
            </w:pPr>
            <w:r>
              <w:rPr>
                <w:sz w:val="22"/>
              </w:rPr>
              <w:lastRenderedPageBreak/>
              <w:t>D</w:t>
            </w:r>
          </w:p>
        </w:tc>
        <w:tc>
          <w:tcPr>
            <w:tcW w:w="2070" w:type="dxa"/>
            <w:tcBorders>
              <w:top w:val="single" w:sz="6" w:space="0" w:color="auto"/>
              <w:left w:val="single" w:sz="6" w:space="0" w:color="auto"/>
              <w:bottom w:val="single" w:sz="6" w:space="0" w:color="auto"/>
              <w:right w:val="single" w:sz="6" w:space="0" w:color="auto"/>
            </w:tcBorders>
          </w:tcPr>
          <w:p w:rsidR="009C0593" w:rsidRDefault="009C0593">
            <w:pPr>
              <w:rPr>
                <w:sz w:val="22"/>
              </w:rPr>
            </w:pPr>
            <w:r>
              <w:rPr>
                <w:sz w:val="22"/>
              </w:rPr>
              <w:t xml:space="preserve">No documentation </w:t>
            </w:r>
            <w:r>
              <w:rPr>
                <w:sz w:val="22"/>
              </w:rPr>
              <w:lastRenderedPageBreak/>
              <w:t>of qualitative or quantitative assessment of employment practices</w:t>
            </w:r>
          </w:p>
        </w:tc>
        <w:tc>
          <w:tcPr>
            <w:tcW w:w="2880" w:type="dxa"/>
            <w:tcBorders>
              <w:top w:val="single" w:sz="6" w:space="0" w:color="auto"/>
              <w:left w:val="single" w:sz="6" w:space="0" w:color="auto"/>
              <w:bottom w:val="single" w:sz="6" w:space="0" w:color="auto"/>
              <w:right w:val="single" w:sz="6" w:space="0" w:color="auto"/>
            </w:tcBorders>
          </w:tcPr>
          <w:p w:rsidR="009C0593" w:rsidRPr="000F075A" w:rsidRDefault="009C0593" w:rsidP="002A4D29">
            <w:pPr>
              <w:rPr>
                <w:sz w:val="22"/>
                <w:szCs w:val="22"/>
              </w:rPr>
            </w:pPr>
            <w:r>
              <w:rPr>
                <w:sz w:val="22"/>
                <w:szCs w:val="22"/>
              </w:rPr>
              <w:lastRenderedPageBreak/>
              <w:t>NJ TRANSIT</w:t>
            </w:r>
            <w:r w:rsidRPr="00314E2C">
              <w:rPr>
                <w:sz w:val="22"/>
                <w:szCs w:val="22"/>
              </w:rPr>
              <w:t xml:space="preserve"> must submit to </w:t>
            </w:r>
            <w:r w:rsidRPr="00314E2C">
              <w:rPr>
                <w:sz w:val="22"/>
                <w:szCs w:val="22"/>
              </w:rPr>
              <w:lastRenderedPageBreak/>
              <w:t>the FTA Office of Civil Rights qualitative and quantitative assessments of employment</w:t>
            </w:r>
            <w:r w:rsidR="00A74129">
              <w:rPr>
                <w:sz w:val="22"/>
                <w:szCs w:val="22"/>
              </w:rPr>
              <w:t xml:space="preserve"> practices for 201</w:t>
            </w:r>
            <w:r w:rsidR="002A4D29">
              <w:rPr>
                <w:sz w:val="22"/>
                <w:szCs w:val="22"/>
              </w:rPr>
              <w:t>0</w:t>
            </w:r>
            <w:r w:rsidRPr="00314E2C">
              <w:rPr>
                <w:sz w:val="22"/>
                <w:szCs w:val="22"/>
              </w:rPr>
              <w:t xml:space="preserve"> in accordance with the requirements of FTA C. 4704.1.</w:t>
            </w:r>
          </w:p>
        </w:tc>
        <w:tc>
          <w:tcPr>
            <w:tcW w:w="1408" w:type="dxa"/>
            <w:tcBorders>
              <w:top w:val="single" w:sz="6" w:space="0" w:color="auto"/>
              <w:left w:val="single" w:sz="6" w:space="0" w:color="auto"/>
              <w:bottom w:val="double" w:sz="6" w:space="0" w:color="auto"/>
              <w:right w:val="double" w:sz="6" w:space="0" w:color="auto"/>
            </w:tcBorders>
          </w:tcPr>
          <w:p w:rsidR="009C0593" w:rsidRPr="00CD52B5" w:rsidRDefault="009C0593" w:rsidP="00003798">
            <w:pPr>
              <w:pStyle w:val="NumberList"/>
              <w:jc w:val="center"/>
              <w:rPr>
                <w:noProof w:val="0"/>
                <w:szCs w:val="24"/>
              </w:rPr>
            </w:pPr>
            <w:r>
              <w:rPr>
                <w:noProof w:val="0"/>
                <w:szCs w:val="24"/>
              </w:rPr>
              <w:lastRenderedPageBreak/>
              <w:t>120 Days</w:t>
            </w:r>
          </w:p>
        </w:tc>
      </w:tr>
      <w:tr w:rsidR="009C0593" w:rsidTr="0036488E">
        <w:trPr>
          <w:trHeight w:val="152"/>
        </w:trPr>
        <w:tc>
          <w:tcPr>
            <w:tcW w:w="2880" w:type="dxa"/>
            <w:tcBorders>
              <w:top w:val="single" w:sz="6" w:space="0" w:color="auto"/>
              <w:left w:val="double" w:sz="6" w:space="0" w:color="auto"/>
              <w:bottom w:val="double" w:sz="6" w:space="0" w:color="auto"/>
              <w:right w:val="single" w:sz="6" w:space="0" w:color="auto"/>
            </w:tcBorders>
          </w:tcPr>
          <w:p w:rsidR="009C0593" w:rsidRDefault="009C0593" w:rsidP="004A11F3">
            <w:pPr>
              <w:pStyle w:val="BodyTextIndent3"/>
              <w:rPr>
                <w:sz w:val="22"/>
              </w:rPr>
            </w:pPr>
            <w:r>
              <w:rPr>
                <w:noProof w:val="0"/>
                <w:sz w:val="22"/>
              </w:rPr>
              <w:lastRenderedPageBreak/>
              <w:t>8.  Monitoring and Reporting System</w:t>
            </w:r>
          </w:p>
        </w:tc>
        <w:tc>
          <w:tcPr>
            <w:tcW w:w="1350" w:type="dxa"/>
            <w:tcBorders>
              <w:top w:val="single" w:sz="6" w:space="0" w:color="auto"/>
              <w:left w:val="single" w:sz="6" w:space="0" w:color="auto"/>
              <w:bottom w:val="double" w:sz="6" w:space="0" w:color="auto"/>
              <w:right w:val="single" w:sz="6" w:space="0" w:color="auto"/>
            </w:tcBorders>
          </w:tcPr>
          <w:p w:rsidR="009C0593" w:rsidRDefault="009C0593" w:rsidP="004A11F3">
            <w:pPr>
              <w:jc w:val="center"/>
              <w:rPr>
                <w:sz w:val="22"/>
              </w:rPr>
            </w:pPr>
            <w:r>
              <w:rPr>
                <w:sz w:val="22"/>
              </w:rPr>
              <w:t>D</w:t>
            </w:r>
          </w:p>
        </w:tc>
        <w:tc>
          <w:tcPr>
            <w:tcW w:w="2070" w:type="dxa"/>
            <w:tcBorders>
              <w:top w:val="single" w:sz="6" w:space="0" w:color="auto"/>
              <w:left w:val="single" w:sz="6" w:space="0" w:color="auto"/>
              <w:bottom w:val="double" w:sz="6" w:space="0" w:color="auto"/>
              <w:right w:val="single" w:sz="6" w:space="0" w:color="auto"/>
            </w:tcBorders>
          </w:tcPr>
          <w:p w:rsidR="009C0593" w:rsidRDefault="009C0593" w:rsidP="004A11F3">
            <w:pPr>
              <w:pStyle w:val="NumberList"/>
              <w:rPr>
                <w:noProof w:val="0"/>
                <w:sz w:val="22"/>
                <w:szCs w:val="24"/>
              </w:rPr>
            </w:pPr>
            <w:r>
              <w:rPr>
                <w:noProof w:val="0"/>
                <w:sz w:val="22"/>
                <w:szCs w:val="24"/>
              </w:rPr>
              <w:t>Inadequate documentation of monitoring of contractors</w:t>
            </w:r>
          </w:p>
        </w:tc>
        <w:tc>
          <w:tcPr>
            <w:tcW w:w="2880" w:type="dxa"/>
            <w:tcBorders>
              <w:top w:val="single" w:sz="6" w:space="0" w:color="auto"/>
              <w:left w:val="single" w:sz="6" w:space="0" w:color="auto"/>
              <w:bottom w:val="double" w:sz="6" w:space="0" w:color="auto"/>
              <w:right w:val="single" w:sz="6" w:space="0" w:color="auto"/>
            </w:tcBorders>
          </w:tcPr>
          <w:p w:rsidR="009C0593" w:rsidRPr="004F06DB" w:rsidRDefault="009C0593" w:rsidP="00287EB0">
            <w:pPr>
              <w:rPr>
                <w:sz w:val="22"/>
                <w:szCs w:val="22"/>
              </w:rPr>
            </w:pPr>
            <w:r>
              <w:rPr>
                <w:sz w:val="22"/>
                <w:szCs w:val="22"/>
              </w:rPr>
              <w:t>NJ TRANSIT</w:t>
            </w:r>
            <w:r w:rsidRPr="00073265">
              <w:rPr>
                <w:sz w:val="22"/>
                <w:szCs w:val="22"/>
              </w:rPr>
              <w:t xml:space="preserve"> must submit to the FTA Office of Civil Rights </w:t>
            </w:r>
            <w:r w:rsidR="00287EB0">
              <w:rPr>
                <w:sz w:val="22"/>
                <w:szCs w:val="22"/>
              </w:rPr>
              <w:t>a listing</w:t>
            </w:r>
            <w:r w:rsidRPr="00073265">
              <w:rPr>
                <w:sz w:val="22"/>
                <w:szCs w:val="22"/>
              </w:rPr>
              <w:t xml:space="preserve"> </w:t>
            </w:r>
            <w:r>
              <w:rPr>
                <w:sz w:val="22"/>
                <w:szCs w:val="22"/>
              </w:rPr>
              <w:t xml:space="preserve">of </w:t>
            </w:r>
            <w:r w:rsidRPr="00073265">
              <w:rPr>
                <w:sz w:val="22"/>
                <w:szCs w:val="22"/>
              </w:rPr>
              <w:t xml:space="preserve">all </w:t>
            </w:r>
            <w:r w:rsidR="00287EB0">
              <w:rPr>
                <w:sz w:val="22"/>
                <w:szCs w:val="22"/>
              </w:rPr>
              <w:t xml:space="preserve">subrecipients and </w:t>
            </w:r>
            <w:r w:rsidRPr="00073265">
              <w:rPr>
                <w:sz w:val="22"/>
                <w:szCs w:val="22"/>
              </w:rPr>
              <w:t>contractors who meet the threshold requirements for having an EEO Program, as described in FTA C. 4704.1.</w:t>
            </w:r>
            <w:r w:rsidR="00287EB0">
              <w:rPr>
                <w:sz w:val="22"/>
                <w:szCs w:val="22"/>
              </w:rPr>
              <w:t>, and a record of when NJ TRANSIT obtained and approved each EEO Program.</w:t>
            </w:r>
          </w:p>
        </w:tc>
        <w:tc>
          <w:tcPr>
            <w:tcW w:w="1408" w:type="dxa"/>
            <w:tcBorders>
              <w:top w:val="double" w:sz="6" w:space="0" w:color="auto"/>
              <w:left w:val="single" w:sz="6" w:space="0" w:color="auto"/>
              <w:bottom w:val="double" w:sz="6" w:space="0" w:color="auto"/>
              <w:right w:val="double" w:sz="6" w:space="0" w:color="auto"/>
            </w:tcBorders>
          </w:tcPr>
          <w:p w:rsidR="009C0593" w:rsidRDefault="009C0593" w:rsidP="004A11F3">
            <w:pPr>
              <w:pStyle w:val="NumberList"/>
              <w:jc w:val="center"/>
              <w:rPr>
                <w:noProof w:val="0"/>
                <w:sz w:val="22"/>
                <w:szCs w:val="24"/>
              </w:rPr>
            </w:pPr>
            <w:r>
              <w:rPr>
                <w:noProof w:val="0"/>
                <w:sz w:val="22"/>
                <w:szCs w:val="24"/>
              </w:rPr>
              <w:t>120 Days</w:t>
            </w:r>
          </w:p>
        </w:tc>
      </w:tr>
    </w:tbl>
    <w:p w:rsidR="009C0593" w:rsidRDefault="00F14DC3" w:rsidP="009C0593">
      <w:pPr>
        <w:ind w:hanging="360"/>
        <w:rPr>
          <w:sz w:val="22"/>
        </w:rPr>
      </w:pPr>
      <w:r>
        <w:rPr>
          <w:sz w:val="22"/>
        </w:rPr>
        <w:t>ND = No Deficiency; D = Deficiency; NA = Not Applicable; NR = Not Reviewed; AC=Advisory Comments</w:t>
      </w:r>
    </w:p>
    <w:p w:rsidR="00080C99" w:rsidRDefault="00F14DC3" w:rsidP="00255BA9">
      <w:pPr>
        <w:pStyle w:val="BHLevel1"/>
        <w:keepNext/>
        <w:rPr>
          <w:sz w:val="28"/>
        </w:rPr>
      </w:pPr>
      <w:r>
        <w:br w:type="page"/>
      </w:r>
      <w:bookmarkStart w:id="19" w:name="_Toc106790256"/>
      <w:bookmarkStart w:id="20" w:name="_Toc195684520"/>
      <w:r>
        <w:rPr>
          <w:sz w:val="28"/>
        </w:rPr>
        <w:lastRenderedPageBreak/>
        <w:t xml:space="preserve">VIII.   </w:t>
      </w:r>
      <w:r w:rsidRPr="00255BA9">
        <w:rPr>
          <w:sz w:val="28"/>
          <w:u w:val="single"/>
        </w:rPr>
        <w:t>attendees</w:t>
      </w:r>
      <w:bookmarkEnd w:id="19"/>
      <w:bookmarkEnd w:id="20"/>
      <w:r w:rsidR="00080C99" w:rsidRPr="00080C99">
        <w:rPr>
          <w:sz w:val="28"/>
        </w:rPr>
        <w:t xml:space="preserve"> </w:t>
      </w:r>
    </w:p>
    <w:p w:rsidR="00080C99" w:rsidRDefault="00080C99" w:rsidP="00080C99">
      <w:pPr>
        <w:tabs>
          <w:tab w:val="num" w:pos="720"/>
        </w:tabs>
        <w:ind w:left="720" w:hanging="720"/>
      </w:pPr>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3510"/>
        <w:gridCol w:w="1620"/>
        <w:gridCol w:w="3688"/>
      </w:tblGrid>
      <w:tr w:rsidR="00F70E57" w:rsidTr="00DF340C">
        <w:trPr>
          <w:trHeight w:val="422"/>
          <w:tblHeader/>
          <w:jc w:val="center"/>
        </w:trPr>
        <w:tc>
          <w:tcPr>
            <w:tcW w:w="1979" w:type="dxa"/>
            <w:shd w:val="pct20" w:color="auto" w:fill="auto"/>
          </w:tcPr>
          <w:p w:rsidR="00F70E57" w:rsidRDefault="00F70E57" w:rsidP="00DF340C">
            <w:pPr>
              <w:jc w:val="center"/>
              <w:rPr>
                <w:b/>
              </w:rPr>
            </w:pPr>
            <w:r>
              <w:rPr>
                <w:b/>
                <w:sz w:val="22"/>
              </w:rPr>
              <w:t>NAME</w:t>
            </w:r>
          </w:p>
        </w:tc>
        <w:tc>
          <w:tcPr>
            <w:tcW w:w="3510" w:type="dxa"/>
            <w:shd w:val="pct20" w:color="auto" w:fill="auto"/>
          </w:tcPr>
          <w:p w:rsidR="00F70E57" w:rsidRDefault="00F70E57" w:rsidP="00DF340C">
            <w:pPr>
              <w:jc w:val="center"/>
              <w:rPr>
                <w:b/>
              </w:rPr>
            </w:pPr>
            <w:r>
              <w:rPr>
                <w:b/>
                <w:sz w:val="22"/>
              </w:rPr>
              <w:t>TITLE/</w:t>
            </w:r>
          </w:p>
          <w:p w:rsidR="00F70E57" w:rsidRDefault="00F70E57" w:rsidP="00DF340C">
            <w:pPr>
              <w:jc w:val="center"/>
              <w:rPr>
                <w:b/>
              </w:rPr>
            </w:pPr>
            <w:r>
              <w:rPr>
                <w:b/>
                <w:sz w:val="22"/>
              </w:rPr>
              <w:t>ORGANIZATION</w:t>
            </w:r>
          </w:p>
        </w:tc>
        <w:tc>
          <w:tcPr>
            <w:tcW w:w="1620" w:type="dxa"/>
            <w:shd w:val="pct20" w:color="auto" w:fill="auto"/>
          </w:tcPr>
          <w:p w:rsidR="00F70E57" w:rsidRDefault="00F70E57" w:rsidP="00DF340C">
            <w:pPr>
              <w:jc w:val="center"/>
              <w:rPr>
                <w:b/>
              </w:rPr>
            </w:pPr>
            <w:r>
              <w:rPr>
                <w:b/>
                <w:sz w:val="22"/>
              </w:rPr>
              <w:t>PHONE</w:t>
            </w:r>
          </w:p>
        </w:tc>
        <w:tc>
          <w:tcPr>
            <w:tcW w:w="3688" w:type="dxa"/>
            <w:shd w:val="pct20" w:color="auto" w:fill="auto"/>
          </w:tcPr>
          <w:p w:rsidR="00F70E57" w:rsidRDefault="00F615DF" w:rsidP="00F615DF">
            <w:pPr>
              <w:jc w:val="center"/>
              <w:rPr>
                <w:b/>
              </w:rPr>
            </w:pPr>
            <w:r>
              <w:rPr>
                <w:b/>
                <w:sz w:val="22"/>
              </w:rPr>
              <w:t>E</w:t>
            </w:r>
            <w:r w:rsidR="00F70E57">
              <w:rPr>
                <w:b/>
                <w:sz w:val="22"/>
              </w:rPr>
              <w:t>-MAIL</w:t>
            </w:r>
          </w:p>
        </w:tc>
      </w:tr>
      <w:tr w:rsidR="00F70E57" w:rsidRPr="00A67353" w:rsidTr="00DF340C">
        <w:trPr>
          <w:jc w:val="center"/>
        </w:trPr>
        <w:tc>
          <w:tcPr>
            <w:tcW w:w="1979" w:type="dxa"/>
          </w:tcPr>
          <w:p w:rsidR="00F70E57" w:rsidRPr="008642FB" w:rsidRDefault="00F70E57" w:rsidP="00DF340C">
            <w:pPr>
              <w:suppressAutoHyphens/>
            </w:pPr>
            <w:r w:rsidRPr="008642FB">
              <w:rPr>
                <w:sz w:val="22"/>
                <w:szCs w:val="22"/>
              </w:rPr>
              <w:t>James Weinstein</w:t>
            </w:r>
          </w:p>
        </w:tc>
        <w:tc>
          <w:tcPr>
            <w:tcW w:w="3510" w:type="dxa"/>
          </w:tcPr>
          <w:p w:rsidR="00F70E57" w:rsidRDefault="00F70E57" w:rsidP="00DF340C">
            <w:pPr>
              <w:suppressAutoHyphens/>
            </w:pPr>
            <w:r>
              <w:rPr>
                <w:sz w:val="22"/>
                <w:szCs w:val="22"/>
              </w:rPr>
              <w:t>Executive Director</w:t>
            </w:r>
          </w:p>
        </w:tc>
        <w:tc>
          <w:tcPr>
            <w:tcW w:w="1620" w:type="dxa"/>
          </w:tcPr>
          <w:p w:rsidR="00F70E57" w:rsidRDefault="00F70E57" w:rsidP="00DF340C">
            <w:pPr>
              <w:suppressAutoHyphens/>
            </w:pPr>
            <w:r>
              <w:rPr>
                <w:sz w:val="22"/>
                <w:szCs w:val="22"/>
              </w:rPr>
              <w:t>973-491-7132</w:t>
            </w:r>
          </w:p>
        </w:tc>
        <w:tc>
          <w:tcPr>
            <w:tcW w:w="3688" w:type="dxa"/>
          </w:tcPr>
          <w:p w:rsidR="00F70E57" w:rsidRDefault="00D229E4" w:rsidP="00DF340C">
            <w:pPr>
              <w:suppressAutoHyphens/>
            </w:pPr>
            <w:hyperlink r:id="rId11" w:history="1">
              <w:r w:rsidR="00F70E57" w:rsidRPr="00E82652">
                <w:rPr>
                  <w:rStyle w:val="Hyperlink"/>
                  <w:sz w:val="22"/>
                  <w:szCs w:val="22"/>
                </w:rPr>
                <w:t>Jweinstein@njtransit.com</w:t>
              </w:r>
            </w:hyperlink>
          </w:p>
        </w:tc>
      </w:tr>
      <w:tr w:rsidR="00F70E57" w:rsidRPr="00A67353" w:rsidTr="00DF340C">
        <w:trPr>
          <w:jc w:val="center"/>
        </w:trPr>
        <w:tc>
          <w:tcPr>
            <w:tcW w:w="1979" w:type="dxa"/>
          </w:tcPr>
          <w:p w:rsidR="00F70E57" w:rsidRPr="008642FB" w:rsidRDefault="00F70E57" w:rsidP="00DF340C">
            <w:pPr>
              <w:suppressAutoHyphens/>
            </w:pPr>
            <w:proofErr w:type="spellStart"/>
            <w:r w:rsidRPr="008642FB">
              <w:rPr>
                <w:sz w:val="22"/>
                <w:szCs w:val="22"/>
              </w:rPr>
              <w:t>Leotis</w:t>
            </w:r>
            <w:proofErr w:type="spellEnd"/>
            <w:r w:rsidRPr="008642FB">
              <w:rPr>
                <w:sz w:val="22"/>
                <w:szCs w:val="22"/>
              </w:rPr>
              <w:t xml:space="preserve"> Sanders</w:t>
            </w:r>
          </w:p>
        </w:tc>
        <w:tc>
          <w:tcPr>
            <w:tcW w:w="3510" w:type="dxa"/>
          </w:tcPr>
          <w:p w:rsidR="00F70E57" w:rsidRPr="00051487" w:rsidRDefault="00F70E57" w:rsidP="00DF340C">
            <w:pPr>
              <w:suppressAutoHyphens/>
            </w:pPr>
            <w:r>
              <w:rPr>
                <w:sz w:val="22"/>
                <w:szCs w:val="22"/>
              </w:rPr>
              <w:t>Vice President/ Office of Civil Rights &amp;</w:t>
            </w:r>
            <w:r w:rsidRPr="00051487">
              <w:rPr>
                <w:sz w:val="22"/>
                <w:szCs w:val="22"/>
              </w:rPr>
              <w:t xml:space="preserve"> Diversity Programs</w:t>
            </w:r>
          </w:p>
        </w:tc>
        <w:tc>
          <w:tcPr>
            <w:tcW w:w="1620" w:type="dxa"/>
          </w:tcPr>
          <w:p w:rsidR="00F70E57" w:rsidRPr="00051487" w:rsidRDefault="00F70E57" w:rsidP="00DF340C">
            <w:pPr>
              <w:suppressAutoHyphens/>
            </w:pPr>
            <w:r>
              <w:rPr>
                <w:sz w:val="22"/>
                <w:szCs w:val="22"/>
              </w:rPr>
              <w:t>973-491-</w:t>
            </w:r>
            <w:r w:rsidRPr="00051487">
              <w:rPr>
                <w:sz w:val="22"/>
                <w:szCs w:val="22"/>
              </w:rPr>
              <w:t>8058</w:t>
            </w:r>
          </w:p>
        </w:tc>
        <w:tc>
          <w:tcPr>
            <w:tcW w:w="3688" w:type="dxa"/>
          </w:tcPr>
          <w:p w:rsidR="00F70E57" w:rsidRPr="00051487" w:rsidRDefault="00D229E4" w:rsidP="00DF340C">
            <w:pPr>
              <w:suppressAutoHyphens/>
            </w:pPr>
            <w:hyperlink r:id="rId12" w:history="1">
              <w:r w:rsidR="00F70E57" w:rsidRPr="00E82652">
                <w:rPr>
                  <w:rStyle w:val="Hyperlink"/>
                  <w:sz w:val="22"/>
                  <w:szCs w:val="22"/>
                </w:rPr>
                <w:t>Lxsanders@njtransit.com</w:t>
              </w:r>
            </w:hyperlink>
          </w:p>
        </w:tc>
      </w:tr>
      <w:tr w:rsidR="00F70E57" w:rsidRPr="00A67353" w:rsidTr="00DF340C">
        <w:trPr>
          <w:jc w:val="center"/>
        </w:trPr>
        <w:tc>
          <w:tcPr>
            <w:tcW w:w="1979" w:type="dxa"/>
          </w:tcPr>
          <w:p w:rsidR="00F70E57" w:rsidRPr="008642FB" w:rsidRDefault="00F70E57" w:rsidP="00DF340C">
            <w:pPr>
              <w:suppressAutoHyphens/>
            </w:pPr>
            <w:r w:rsidRPr="008642FB">
              <w:rPr>
                <w:sz w:val="22"/>
                <w:szCs w:val="22"/>
              </w:rPr>
              <w:t>William Hemphill</w:t>
            </w:r>
          </w:p>
        </w:tc>
        <w:tc>
          <w:tcPr>
            <w:tcW w:w="3510" w:type="dxa"/>
          </w:tcPr>
          <w:p w:rsidR="00F70E57" w:rsidRPr="00051487" w:rsidRDefault="00F70E57" w:rsidP="00DF340C">
            <w:pPr>
              <w:suppressAutoHyphens/>
            </w:pPr>
            <w:r w:rsidRPr="00051487">
              <w:rPr>
                <w:sz w:val="22"/>
                <w:szCs w:val="22"/>
              </w:rPr>
              <w:t>Director, EO/AA &amp; Diversity Programs</w:t>
            </w:r>
          </w:p>
        </w:tc>
        <w:tc>
          <w:tcPr>
            <w:tcW w:w="1620" w:type="dxa"/>
          </w:tcPr>
          <w:p w:rsidR="00F70E57" w:rsidRPr="00051487" w:rsidRDefault="00F70E57" w:rsidP="00DF340C">
            <w:pPr>
              <w:suppressAutoHyphens/>
            </w:pPr>
            <w:r w:rsidRPr="00051487">
              <w:rPr>
                <w:sz w:val="22"/>
                <w:szCs w:val="22"/>
              </w:rPr>
              <w:t>973-491-8052</w:t>
            </w:r>
          </w:p>
        </w:tc>
        <w:tc>
          <w:tcPr>
            <w:tcW w:w="3688" w:type="dxa"/>
          </w:tcPr>
          <w:p w:rsidR="00F70E57" w:rsidRPr="00051487" w:rsidRDefault="00D229E4" w:rsidP="00DF340C">
            <w:pPr>
              <w:suppressAutoHyphens/>
            </w:pPr>
            <w:hyperlink r:id="rId13" w:history="1">
              <w:r w:rsidR="00F70E57" w:rsidRPr="00E82652">
                <w:rPr>
                  <w:rStyle w:val="Hyperlink"/>
                  <w:sz w:val="22"/>
                  <w:szCs w:val="22"/>
                </w:rPr>
                <w:t>Whemphill@njtransit.com</w:t>
              </w:r>
            </w:hyperlink>
          </w:p>
        </w:tc>
      </w:tr>
      <w:tr w:rsidR="00F70E57" w:rsidRPr="00A67353" w:rsidTr="00DF340C">
        <w:trPr>
          <w:jc w:val="center"/>
        </w:trPr>
        <w:tc>
          <w:tcPr>
            <w:tcW w:w="1979" w:type="dxa"/>
          </w:tcPr>
          <w:p w:rsidR="00F70E57" w:rsidRPr="008642FB" w:rsidRDefault="00F70E57" w:rsidP="00DF340C">
            <w:pPr>
              <w:suppressAutoHyphens/>
              <w:rPr>
                <w:lang w:val="es-PR"/>
              </w:rPr>
            </w:pPr>
            <w:r w:rsidRPr="008642FB">
              <w:rPr>
                <w:sz w:val="22"/>
                <w:szCs w:val="22"/>
                <w:lang w:val="es-PR"/>
              </w:rPr>
              <w:t xml:space="preserve">Lamont </w:t>
            </w:r>
            <w:proofErr w:type="spellStart"/>
            <w:r w:rsidRPr="008642FB">
              <w:rPr>
                <w:sz w:val="22"/>
                <w:szCs w:val="22"/>
                <w:lang w:val="es-PR"/>
              </w:rPr>
              <w:t>Pray</w:t>
            </w:r>
            <w:proofErr w:type="spellEnd"/>
          </w:p>
        </w:tc>
        <w:tc>
          <w:tcPr>
            <w:tcW w:w="3510" w:type="dxa"/>
          </w:tcPr>
          <w:p w:rsidR="00F70E57" w:rsidRPr="00051487" w:rsidRDefault="00483C5E" w:rsidP="00DF340C">
            <w:pPr>
              <w:suppressAutoHyphens/>
              <w:rPr>
                <w:lang w:val="es-PR"/>
              </w:rPr>
            </w:pPr>
            <w:r>
              <w:rPr>
                <w:sz w:val="22"/>
                <w:szCs w:val="22"/>
                <w:lang w:val="es-PR"/>
              </w:rPr>
              <w:t xml:space="preserve">Principal EO/AA Officer </w:t>
            </w:r>
          </w:p>
        </w:tc>
        <w:tc>
          <w:tcPr>
            <w:tcW w:w="1620" w:type="dxa"/>
          </w:tcPr>
          <w:p w:rsidR="00F70E57" w:rsidRPr="00051487" w:rsidRDefault="00F70E57" w:rsidP="00DF340C">
            <w:pPr>
              <w:suppressAutoHyphens/>
              <w:rPr>
                <w:lang w:val="es-PR"/>
              </w:rPr>
            </w:pPr>
            <w:r w:rsidRPr="00051487">
              <w:rPr>
                <w:sz w:val="22"/>
                <w:szCs w:val="22"/>
                <w:lang w:val="es-PR"/>
              </w:rPr>
              <w:t>973-491-8054</w:t>
            </w:r>
          </w:p>
        </w:tc>
        <w:tc>
          <w:tcPr>
            <w:tcW w:w="3688" w:type="dxa"/>
          </w:tcPr>
          <w:p w:rsidR="00F70E57" w:rsidRPr="00051487" w:rsidRDefault="00D229E4" w:rsidP="00DF340C">
            <w:pPr>
              <w:suppressAutoHyphens/>
              <w:rPr>
                <w:lang w:val="es-PR"/>
              </w:rPr>
            </w:pPr>
            <w:hyperlink r:id="rId14" w:history="1">
              <w:r w:rsidR="00F70E57" w:rsidRPr="00E82652">
                <w:rPr>
                  <w:rStyle w:val="Hyperlink"/>
                  <w:sz w:val="22"/>
                  <w:szCs w:val="22"/>
                  <w:lang w:val="es-PR"/>
                </w:rPr>
                <w:t>Lpray@njtransit.com</w:t>
              </w:r>
            </w:hyperlink>
          </w:p>
        </w:tc>
      </w:tr>
      <w:tr w:rsidR="00F70E57" w:rsidRPr="00A67353" w:rsidTr="00DF340C">
        <w:trPr>
          <w:jc w:val="center"/>
        </w:trPr>
        <w:tc>
          <w:tcPr>
            <w:tcW w:w="1979" w:type="dxa"/>
          </w:tcPr>
          <w:p w:rsidR="00F70E57" w:rsidRPr="00CC350C" w:rsidRDefault="00F70E57" w:rsidP="00DF340C">
            <w:pPr>
              <w:suppressAutoHyphens/>
            </w:pPr>
            <w:r w:rsidRPr="00CC350C">
              <w:rPr>
                <w:sz w:val="22"/>
                <w:szCs w:val="22"/>
              </w:rPr>
              <w:t xml:space="preserve">Sharon </w:t>
            </w:r>
            <w:r>
              <w:rPr>
                <w:sz w:val="22"/>
                <w:szCs w:val="22"/>
              </w:rPr>
              <w:t>Reeves</w:t>
            </w:r>
          </w:p>
        </w:tc>
        <w:tc>
          <w:tcPr>
            <w:tcW w:w="3510" w:type="dxa"/>
          </w:tcPr>
          <w:p w:rsidR="00F70E57" w:rsidRPr="00FD5F92" w:rsidRDefault="00F70E57" w:rsidP="00DF340C">
            <w:pPr>
              <w:suppressAutoHyphens/>
            </w:pPr>
            <w:r w:rsidRPr="00FD5F92">
              <w:rPr>
                <w:sz w:val="22"/>
                <w:szCs w:val="22"/>
              </w:rPr>
              <w:t>Executive Secretary, Office of Civil Rights and Diversity Programs</w:t>
            </w:r>
          </w:p>
        </w:tc>
        <w:tc>
          <w:tcPr>
            <w:tcW w:w="1620" w:type="dxa"/>
          </w:tcPr>
          <w:p w:rsidR="00F70E57" w:rsidRPr="00EB3454" w:rsidRDefault="00F70E57" w:rsidP="00DF340C">
            <w:pPr>
              <w:suppressAutoHyphens/>
              <w:rPr>
                <w:highlight w:val="yellow"/>
              </w:rPr>
            </w:pPr>
            <w:r>
              <w:rPr>
                <w:sz w:val="22"/>
                <w:szCs w:val="22"/>
              </w:rPr>
              <w:t>973-491-7593</w:t>
            </w:r>
          </w:p>
        </w:tc>
        <w:tc>
          <w:tcPr>
            <w:tcW w:w="3688" w:type="dxa"/>
          </w:tcPr>
          <w:p w:rsidR="00F70E57" w:rsidRPr="00FD5F92" w:rsidRDefault="00D229E4" w:rsidP="00DF340C">
            <w:pPr>
              <w:suppressAutoHyphens/>
            </w:pPr>
            <w:hyperlink r:id="rId15" w:history="1">
              <w:r w:rsidR="00F70E57" w:rsidRPr="00E82652">
                <w:rPr>
                  <w:rStyle w:val="Hyperlink"/>
                  <w:sz w:val="22"/>
                  <w:szCs w:val="22"/>
                </w:rPr>
                <w:t>Sreeves@njtransit.com</w:t>
              </w:r>
            </w:hyperlink>
          </w:p>
        </w:tc>
      </w:tr>
      <w:tr w:rsidR="00F70E57" w:rsidRPr="00A67353" w:rsidTr="00DF340C">
        <w:trPr>
          <w:jc w:val="center"/>
        </w:trPr>
        <w:tc>
          <w:tcPr>
            <w:tcW w:w="1979" w:type="dxa"/>
          </w:tcPr>
          <w:p w:rsidR="00F70E57" w:rsidRPr="00EB3454" w:rsidRDefault="00F70E57" w:rsidP="00DF340C">
            <w:pPr>
              <w:suppressAutoHyphens/>
              <w:rPr>
                <w:highlight w:val="yellow"/>
              </w:rPr>
            </w:pPr>
            <w:r w:rsidRPr="00FD5F92">
              <w:rPr>
                <w:sz w:val="22"/>
                <w:szCs w:val="22"/>
              </w:rPr>
              <w:t xml:space="preserve">Warren </w:t>
            </w:r>
            <w:proofErr w:type="spellStart"/>
            <w:r w:rsidRPr="00FD5F92">
              <w:rPr>
                <w:sz w:val="22"/>
                <w:szCs w:val="22"/>
              </w:rPr>
              <w:t>Hersh</w:t>
            </w:r>
            <w:proofErr w:type="spellEnd"/>
          </w:p>
        </w:tc>
        <w:tc>
          <w:tcPr>
            <w:tcW w:w="3510" w:type="dxa"/>
          </w:tcPr>
          <w:p w:rsidR="00F70E57" w:rsidRPr="00051487" w:rsidRDefault="00F70E57" w:rsidP="00DF340C">
            <w:pPr>
              <w:suppressAutoHyphens/>
            </w:pPr>
            <w:r>
              <w:rPr>
                <w:sz w:val="22"/>
                <w:szCs w:val="22"/>
              </w:rPr>
              <w:t>Auditor General</w:t>
            </w:r>
          </w:p>
        </w:tc>
        <w:tc>
          <w:tcPr>
            <w:tcW w:w="1620" w:type="dxa"/>
          </w:tcPr>
          <w:p w:rsidR="00F70E57" w:rsidRPr="00051487" w:rsidRDefault="00F70E57" w:rsidP="00DF340C">
            <w:pPr>
              <w:suppressAutoHyphens/>
            </w:pPr>
            <w:r>
              <w:rPr>
                <w:sz w:val="22"/>
                <w:szCs w:val="22"/>
              </w:rPr>
              <w:t>973-491-7067</w:t>
            </w:r>
          </w:p>
        </w:tc>
        <w:tc>
          <w:tcPr>
            <w:tcW w:w="3688" w:type="dxa"/>
          </w:tcPr>
          <w:p w:rsidR="00F70E57" w:rsidRPr="00051487" w:rsidRDefault="00D229E4" w:rsidP="00DF340C">
            <w:pPr>
              <w:suppressAutoHyphens/>
            </w:pPr>
            <w:hyperlink r:id="rId16" w:history="1">
              <w:r w:rsidR="00F70E57" w:rsidRPr="00E82652">
                <w:rPr>
                  <w:rStyle w:val="Hyperlink"/>
                  <w:sz w:val="22"/>
                  <w:szCs w:val="22"/>
                </w:rPr>
                <w:t>Whersh@njtransit.com</w:t>
              </w:r>
            </w:hyperlink>
          </w:p>
        </w:tc>
      </w:tr>
      <w:tr w:rsidR="00F70E57" w:rsidRPr="00A67353" w:rsidTr="00DF340C">
        <w:trPr>
          <w:jc w:val="center"/>
        </w:trPr>
        <w:tc>
          <w:tcPr>
            <w:tcW w:w="1979" w:type="dxa"/>
          </w:tcPr>
          <w:p w:rsidR="00F70E57" w:rsidRPr="008642FB" w:rsidRDefault="00F70E57" w:rsidP="00DF340C">
            <w:pPr>
              <w:suppressAutoHyphens/>
            </w:pPr>
            <w:r>
              <w:rPr>
                <w:sz w:val="22"/>
                <w:szCs w:val="22"/>
              </w:rPr>
              <w:t xml:space="preserve">Joyce </w:t>
            </w:r>
            <w:proofErr w:type="spellStart"/>
            <w:r>
              <w:rPr>
                <w:sz w:val="22"/>
                <w:szCs w:val="22"/>
              </w:rPr>
              <w:t>Zuczek</w:t>
            </w:r>
            <w:proofErr w:type="spellEnd"/>
          </w:p>
        </w:tc>
        <w:tc>
          <w:tcPr>
            <w:tcW w:w="3510" w:type="dxa"/>
          </w:tcPr>
          <w:p w:rsidR="00F70E57" w:rsidRPr="00051487" w:rsidRDefault="00F70E57" w:rsidP="00DF340C">
            <w:pPr>
              <w:suppressAutoHyphens/>
            </w:pPr>
            <w:r>
              <w:rPr>
                <w:sz w:val="22"/>
                <w:szCs w:val="22"/>
              </w:rPr>
              <w:t>Acting Board Secretary</w:t>
            </w:r>
          </w:p>
        </w:tc>
        <w:tc>
          <w:tcPr>
            <w:tcW w:w="1620" w:type="dxa"/>
          </w:tcPr>
          <w:p w:rsidR="00F70E57" w:rsidRPr="00051487" w:rsidRDefault="00F70E57" w:rsidP="00DF340C">
            <w:pPr>
              <w:suppressAutoHyphens/>
            </w:pPr>
            <w:r>
              <w:rPr>
                <w:sz w:val="22"/>
                <w:szCs w:val="22"/>
              </w:rPr>
              <w:t>973-491-7453</w:t>
            </w:r>
          </w:p>
        </w:tc>
        <w:tc>
          <w:tcPr>
            <w:tcW w:w="3688" w:type="dxa"/>
          </w:tcPr>
          <w:p w:rsidR="00F70E57" w:rsidRPr="00051487" w:rsidRDefault="00D229E4" w:rsidP="00DF340C">
            <w:pPr>
              <w:suppressAutoHyphens/>
            </w:pPr>
            <w:hyperlink r:id="rId17" w:history="1">
              <w:r w:rsidR="00F70E57" w:rsidRPr="00E82652">
                <w:rPr>
                  <w:rStyle w:val="Hyperlink"/>
                  <w:sz w:val="22"/>
                  <w:szCs w:val="22"/>
                </w:rPr>
                <w:t>Jzuczek@njtransit.com</w:t>
              </w:r>
            </w:hyperlink>
          </w:p>
        </w:tc>
      </w:tr>
      <w:tr w:rsidR="00F70E57" w:rsidTr="00DF340C">
        <w:trPr>
          <w:jc w:val="center"/>
        </w:trPr>
        <w:tc>
          <w:tcPr>
            <w:tcW w:w="1979" w:type="dxa"/>
          </w:tcPr>
          <w:p w:rsidR="00F70E57" w:rsidRPr="00FD5F92" w:rsidRDefault="00F70E57" w:rsidP="00DF340C">
            <w:pPr>
              <w:suppressAutoHyphens/>
            </w:pPr>
            <w:r w:rsidRPr="00FD5F92">
              <w:rPr>
                <w:sz w:val="22"/>
                <w:szCs w:val="22"/>
              </w:rPr>
              <w:t>Joseph Kelly</w:t>
            </w:r>
          </w:p>
        </w:tc>
        <w:tc>
          <w:tcPr>
            <w:tcW w:w="3510" w:type="dxa"/>
          </w:tcPr>
          <w:p w:rsidR="00F70E57" w:rsidRPr="00051487" w:rsidRDefault="00F70E57" w:rsidP="00DF340C">
            <w:pPr>
              <w:suppressAutoHyphens/>
            </w:pPr>
            <w:r>
              <w:rPr>
                <w:sz w:val="22"/>
                <w:szCs w:val="22"/>
              </w:rPr>
              <w:t>Deputy Chief of Police</w:t>
            </w:r>
          </w:p>
        </w:tc>
        <w:tc>
          <w:tcPr>
            <w:tcW w:w="1620" w:type="dxa"/>
          </w:tcPr>
          <w:p w:rsidR="00F70E57" w:rsidRPr="00051487" w:rsidRDefault="00F70E57" w:rsidP="00DF340C">
            <w:pPr>
              <w:suppressAutoHyphens/>
            </w:pPr>
            <w:r>
              <w:rPr>
                <w:sz w:val="22"/>
                <w:szCs w:val="22"/>
              </w:rPr>
              <w:t>973-491-8955</w:t>
            </w:r>
          </w:p>
        </w:tc>
        <w:tc>
          <w:tcPr>
            <w:tcW w:w="3688" w:type="dxa"/>
          </w:tcPr>
          <w:p w:rsidR="00F70E57" w:rsidRPr="00051487" w:rsidRDefault="00D229E4" w:rsidP="00DF340C">
            <w:pPr>
              <w:suppressAutoHyphens/>
            </w:pPr>
            <w:hyperlink r:id="rId18" w:history="1">
              <w:r w:rsidR="00F70E57" w:rsidRPr="00E82652">
                <w:rPr>
                  <w:rStyle w:val="Hyperlink"/>
                  <w:sz w:val="22"/>
                  <w:szCs w:val="22"/>
                </w:rPr>
                <w:t>Jdkelly@njtransit.com</w:t>
              </w:r>
            </w:hyperlink>
          </w:p>
        </w:tc>
      </w:tr>
      <w:tr w:rsidR="00F70E57" w:rsidTr="00DF340C">
        <w:trPr>
          <w:jc w:val="center"/>
        </w:trPr>
        <w:tc>
          <w:tcPr>
            <w:tcW w:w="1979" w:type="dxa"/>
          </w:tcPr>
          <w:p w:rsidR="00F70E57" w:rsidRPr="00EB3454" w:rsidRDefault="00F70E57" w:rsidP="00DF340C">
            <w:pPr>
              <w:suppressAutoHyphens/>
              <w:rPr>
                <w:highlight w:val="yellow"/>
              </w:rPr>
            </w:pPr>
            <w:r>
              <w:rPr>
                <w:sz w:val="22"/>
                <w:szCs w:val="22"/>
              </w:rPr>
              <w:t>Alma Scott-</w:t>
            </w:r>
            <w:proofErr w:type="spellStart"/>
            <w:r>
              <w:rPr>
                <w:sz w:val="22"/>
                <w:szCs w:val="22"/>
              </w:rPr>
              <w:t>Buczak</w:t>
            </w:r>
            <w:proofErr w:type="spellEnd"/>
          </w:p>
        </w:tc>
        <w:tc>
          <w:tcPr>
            <w:tcW w:w="3510" w:type="dxa"/>
          </w:tcPr>
          <w:p w:rsidR="00F70E57" w:rsidRPr="00051487" w:rsidRDefault="00F70E57" w:rsidP="00DF340C">
            <w:pPr>
              <w:suppressAutoHyphens/>
            </w:pPr>
            <w:r>
              <w:rPr>
                <w:sz w:val="22"/>
                <w:szCs w:val="22"/>
              </w:rPr>
              <w:t>Assistant Executive  Director, Human Resources</w:t>
            </w:r>
          </w:p>
        </w:tc>
        <w:tc>
          <w:tcPr>
            <w:tcW w:w="1620" w:type="dxa"/>
          </w:tcPr>
          <w:p w:rsidR="00F70E57" w:rsidRPr="00051487" w:rsidRDefault="00F70E57" w:rsidP="00DF340C">
            <w:pPr>
              <w:suppressAutoHyphens/>
            </w:pPr>
            <w:r>
              <w:rPr>
                <w:sz w:val="22"/>
                <w:szCs w:val="22"/>
              </w:rPr>
              <w:t>973-491-8533</w:t>
            </w:r>
          </w:p>
        </w:tc>
        <w:tc>
          <w:tcPr>
            <w:tcW w:w="3688" w:type="dxa"/>
          </w:tcPr>
          <w:p w:rsidR="00F70E57" w:rsidRPr="00051487" w:rsidRDefault="00D229E4" w:rsidP="00DF340C">
            <w:pPr>
              <w:suppressAutoHyphens/>
            </w:pPr>
            <w:hyperlink r:id="rId19" w:history="1">
              <w:r w:rsidR="00F70E57" w:rsidRPr="00E82652">
                <w:rPr>
                  <w:rStyle w:val="Hyperlink"/>
                  <w:sz w:val="22"/>
                  <w:szCs w:val="22"/>
                </w:rPr>
                <w:t>Ascott-buczak@njtransit.com</w:t>
              </w:r>
            </w:hyperlink>
          </w:p>
        </w:tc>
      </w:tr>
      <w:tr w:rsidR="00F70E57" w:rsidTr="00DF340C">
        <w:trPr>
          <w:jc w:val="center"/>
        </w:trPr>
        <w:tc>
          <w:tcPr>
            <w:tcW w:w="1979" w:type="dxa"/>
          </w:tcPr>
          <w:p w:rsidR="00F70E57" w:rsidRPr="008642FB" w:rsidRDefault="00F70E57" w:rsidP="00DF340C">
            <w:pPr>
              <w:suppressAutoHyphens/>
            </w:pPr>
            <w:r w:rsidRPr="008642FB">
              <w:rPr>
                <w:sz w:val="22"/>
                <w:szCs w:val="22"/>
              </w:rPr>
              <w:t>Penny Bassett Hackett</w:t>
            </w:r>
          </w:p>
        </w:tc>
        <w:tc>
          <w:tcPr>
            <w:tcW w:w="3510" w:type="dxa"/>
          </w:tcPr>
          <w:p w:rsidR="00F70E57" w:rsidRPr="00D61509" w:rsidRDefault="00F70E57" w:rsidP="00DF340C">
            <w:pPr>
              <w:suppressAutoHyphens/>
            </w:pPr>
            <w:r>
              <w:rPr>
                <w:sz w:val="22"/>
                <w:szCs w:val="22"/>
              </w:rPr>
              <w:t>Acting Assistant Executive Director of Communication and Customer Service</w:t>
            </w:r>
          </w:p>
        </w:tc>
        <w:tc>
          <w:tcPr>
            <w:tcW w:w="1620" w:type="dxa"/>
          </w:tcPr>
          <w:p w:rsidR="00F70E57" w:rsidRPr="00051487" w:rsidRDefault="00F70E57" w:rsidP="00DF340C">
            <w:pPr>
              <w:suppressAutoHyphens/>
            </w:pPr>
            <w:r w:rsidRPr="00051487">
              <w:rPr>
                <w:sz w:val="22"/>
                <w:szCs w:val="22"/>
              </w:rPr>
              <w:t>973-491-7077</w:t>
            </w:r>
          </w:p>
        </w:tc>
        <w:tc>
          <w:tcPr>
            <w:tcW w:w="3688" w:type="dxa"/>
          </w:tcPr>
          <w:p w:rsidR="00F70E57" w:rsidRPr="00051487" w:rsidRDefault="00D229E4" w:rsidP="00DF340C">
            <w:pPr>
              <w:suppressAutoHyphens/>
            </w:pPr>
            <w:hyperlink r:id="rId20" w:history="1">
              <w:r w:rsidR="00F70E57" w:rsidRPr="00E82652">
                <w:rPr>
                  <w:rStyle w:val="Hyperlink"/>
                  <w:sz w:val="22"/>
                  <w:szCs w:val="22"/>
                </w:rPr>
                <w:t>Phackett@njtransit.com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Kevin O’Connor</w:t>
            </w:r>
          </w:p>
        </w:tc>
        <w:tc>
          <w:tcPr>
            <w:tcW w:w="3510" w:type="dxa"/>
          </w:tcPr>
          <w:p w:rsidR="00F70E57" w:rsidRPr="00051487" w:rsidRDefault="00F70E57" w:rsidP="00DF340C">
            <w:pPr>
              <w:suppressAutoHyphens/>
            </w:pPr>
            <w:r>
              <w:rPr>
                <w:sz w:val="22"/>
                <w:szCs w:val="22"/>
              </w:rPr>
              <w:t>Vice President/General Manager Rail Operations</w:t>
            </w:r>
          </w:p>
        </w:tc>
        <w:tc>
          <w:tcPr>
            <w:tcW w:w="1620" w:type="dxa"/>
          </w:tcPr>
          <w:p w:rsidR="00F70E57" w:rsidRPr="00051487" w:rsidRDefault="00F70E57" w:rsidP="00DF340C">
            <w:pPr>
              <w:suppressAutoHyphens/>
            </w:pPr>
            <w:r>
              <w:rPr>
                <w:sz w:val="22"/>
                <w:szCs w:val="22"/>
              </w:rPr>
              <w:t>973-491-7912</w:t>
            </w:r>
          </w:p>
        </w:tc>
        <w:tc>
          <w:tcPr>
            <w:tcW w:w="3688" w:type="dxa"/>
          </w:tcPr>
          <w:p w:rsidR="00F70E57" w:rsidRPr="00051487" w:rsidRDefault="00D229E4" w:rsidP="00DF340C">
            <w:pPr>
              <w:suppressAutoHyphens/>
            </w:pPr>
            <w:hyperlink r:id="rId21" w:history="1">
              <w:r w:rsidR="00F70E57" w:rsidRPr="00E82652">
                <w:rPr>
                  <w:rStyle w:val="Hyperlink"/>
                  <w:sz w:val="22"/>
                  <w:szCs w:val="22"/>
                </w:rPr>
                <w:t>Koconnor@njtransit.com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Steven Santo</w:t>
            </w:r>
            <w:r w:rsidRPr="008642FB">
              <w:rPr>
                <w:sz w:val="22"/>
                <w:szCs w:val="22"/>
              </w:rPr>
              <w:t>ro</w:t>
            </w:r>
          </w:p>
        </w:tc>
        <w:tc>
          <w:tcPr>
            <w:tcW w:w="3510" w:type="dxa"/>
          </w:tcPr>
          <w:p w:rsidR="00F70E57" w:rsidRPr="00051487" w:rsidRDefault="00F70E57" w:rsidP="00DF340C">
            <w:pPr>
              <w:suppressAutoHyphens/>
            </w:pPr>
            <w:r w:rsidRPr="00051487">
              <w:rPr>
                <w:sz w:val="22"/>
                <w:szCs w:val="22"/>
              </w:rPr>
              <w:t>Assistant Executive Dire</w:t>
            </w:r>
            <w:r>
              <w:rPr>
                <w:sz w:val="22"/>
                <w:szCs w:val="22"/>
              </w:rPr>
              <w:t>ctor Capital Planning &amp; Programs</w:t>
            </w:r>
          </w:p>
        </w:tc>
        <w:tc>
          <w:tcPr>
            <w:tcW w:w="1620" w:type="dxa"/>
          </w:tcPr>
          <w:p w:rsidR="00F70E57" w:rsidRPr="00051487" w:rsidRDefault="00F70E57" w:rsidP="00DF340C">
            <w:pPr>
              <w:suppressAutoHyphens/>
            </w:pPr>
            <w:r w:rsidRPr="00051487">
              <w:rPr>
                <w:sz w:val="22"/>
                <w:szCs w:val="22"/>
              </w:rPr>
              <w:t>973-491-8960</w:t>
            </w:r>
          </w:p>
        </w:tc>
        <w:tc>
          <w:tcPr>
            <w:tcW w:w="3688" w:type="dxa"/>
          </w:tcPr>
          <w:p w:rsidR="00F70E57" w:rsidRPr="00051487" w:rsidRDefault="00D229E4" w:rsidP="00DF340C">
            <w:pPr>
              <w:suppressAutoHyphens/>
            </w:pPr>
            <w:hyperlink r:id="rId22" w:history="1">
              <w:r w:rsidR="00F70E57" w:rsidRPr="00E82652">
                <w:rPr>
                  <w:rStyle w:val="Hyperlink"/>
                  <w:sz w:val="22"/>
                  <w:szCs w:val="22"/>
                </w:rPr>
                <w:t>Ssantoro@njtransit.com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Anthony </w:t>
            </w:r>
            <w:proofErr w:type="spellStart"/>
            <w:r>
              <w:rPr>
                <w:sz w:val="22"/>
                <w:szCs w:val="22"/>
              </w:rPr>
              <w:t>Attanasio</w:t>
            </w:r>
            <w:proofErr w:type="spellEnd"/>
          </w:p>
        </w:tc>
        <w:tc>
          <w:tcPr>
            <w:tcW w:w="3510" w:type="dxa"/>
          </w:tcPr>
          <w:p w:rsidR="00F70E57" w:rsidRPr="00051487" w:rsidRDefault="00F70E57" w:rsidP="00DF340C">
            <w:pPr>
              <w:suppressAutoHyphens/>
            </w:pPr>
            <w:r>
              <w:rPr>
                <w:sz w:val="22"/>
                <w:szCs w:val="22"/>
              </w:rPr>
              <w:t>Deputy Chief of Staff, Office of the Executive Director</w:t>
            </w:r>
          </w:p>
        </w:tc>
        <w:tc>
          <w:tcPr>
            <w:tcW w:w="1620" w:type="dxa"/>
          </w:tcPr>
          <w:p w:rsidR="00F70E57" w:rsidRPr="00051487" w:rsidRDefault="00F70E57" w:rsidP="00DF340C">
            <w:pPr>
              <w:pStyle w:val="NumberList"/>
              <w:suppressAutoHyphens/>
              <w:rPr>
                <w:noProof w:val="0"/>
                <w:szCs w:val="22"/>
              </w:rPr>
            </w:pPr>
            <w:r>
              <w:rPr>
                <w:noProof w:val="0"/>
                <w:sz w:val="22"/>
                <w:szCs w:val="22"/>
              </w:rPr>
              <w:t>973-491-8913</w:t>
            </w:r>
          </w:p>
        </w:tc>
        <w:tc>
          <w:tcPr>
            <w:tcW w:w="3688" w:type="dxa"/>
          </w:tcPr>
          <w:p w:rsidR="00F70E57" w:rsidRPr="00051487" w:rsidRDefault="00D229E4" w:rsidP="00DF340C">
            <w:pPr>
              <w:suppressAutoHyphens/>
            </w:pPr>
            <w:hyperlink r:id="rId23" w:history="1">
              <w:r w:rsidR="00F70E57" w:rsidRPr="00E82652">
                <w:rPr>
                  <w:rStyle w:val="Hyperlink"/>
                  <w:sz w:val="22"/>
                  <w:szCs w:val="22"/>
                </w:rPr>
                <w:t>Aattanasio@njtransit.com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T. Pat Bullock</w:t>
            </w:r>
          </w:p>
        </w:tc>
        <w:tc>
          <w:tcPr>
            <w:tcW w:w="3510" w:type="dxa"/>
          </w:tcPr>
          <w:p w:rsidR="00F70E57" w:rsidRPr="00051487" w:rsidRDefault="00F70E57" w:rsidP="00DF340C">
            <w:pPr>
              <w:suppressAutoHyphens/>
            </w:pPr>
            <w:r>
              <w:rPr>
                <w:sz w:val="22"/>
                <w:szCs w:val="22"/>
              </w:rPr>
              <w:t>EO/AA Program Manager, Office of Civil Rights &amp; Diversity Programs, Equal Opportunity &amp; Affirmative Action</w:t>
            </w:r>
          </w:p>
        </w:tc>
        <w:tc>
          <w:tcPr>
            <w:tcW w:w="1620" w:type="dxa"/>
          </w:tcPr>
          <w:p w:rsidR="00F70E57" w:rsidRPr="00051487" w:rsidRDefault="00F70E57" w:rsidP="00DF340C">
            <w:pPr>
              <w:pStyle w:val="NumberList"/>
              <w:suppressAutoHyphens/>
              <w:rPr>
                <w:noProof w:val="0"/>
                <w:szCs w:val="22"/>
              </w:rPr>
            </w:pPr>
            <w:r>
              <w:rPr>
                <w:noProof w:val="0"/>
                <w:sz w:val="22"/>
                <w:szCs w:val="22"/>
              </w:rPr>
              <w:t>973-491-8051</w:t>
            </w:r>
          </w:p>
        </w:tc>
        <w:tc>
          <w:tcPr>
            <w:tcW w:w="3688" w:type="dxa"/>
          </w:tcPr>
          <w:p w:rsidR="00F70E57" w:rsidRPr="00051487" w:rsidRDefault="00D229E4" w:rsidP="00DF340C">
            <w:pPr>
              <w:suppressAutoHyphens/>
            </w:pPr>
            <w:hyperlink r:id="rId24" w:history="1">
              <w:r w:rsidR="00F70E57" w:rsidRPr="00E82652">
                <w:rPr>
                  <w:rStyle w:val="Hyperlink"/>
                  <w:sz w:val="22"/>
                  <w:szCs w:val="22"/>
                </w:rPr>
                <w:t>Tbullock@njtransit.com</w:t>
              </w:r>
            </w:hyperlink>
          </w:p>
        </w:tc>
      </w:tr>
      <w:tr w:rsidR="00F70E57" w:rsidTr="00DF340C">
        <w:trPr>
          <w:jc w:val="center"/>
        </w:trPr>
        <w:tc>
          <w:tcPr>
            <w:tcW w:w="1979" w:type="dxa"/>
          </w:tcPr>
          <w:p w:rsidR="00F70E57" w:rsidRPr="00694F6F" w:rsidRDefault="00F70E57" w:rsidP="00DF340C">
            <w:pPr>
              <w:suppressAutoHyphens/>
            </w:pPr>
            <w:r w:rsidRPr="00694F6F">
              <w:rPr>
                <w:sz w:val="22"/>
                <w:szCs w:val="22"/>
              </w:rPr>
              <w:t xml:space="preserve">Paul Kelly </w:t>
            </w:r>
          </w:p>
        </w:tc>
        <w:tc>
          <w:tcPr>
            <w:tcW w:w="3510" w:type="dxa"/>
          </w:tcPr>
          <w:p w:rsidR="00F70E57" w:rsidRPr="00051487" w:rsidRDefault="00F70E57" w:rsidP="00DF340C">
            <w:pPr>
              <w:suppressAutoHyphens/>
            </w:pPr>
            <w:r>
              <w:rPr>
                <w:sz w:val="22"/>
                <w:szCs w:val="22"/>
              </w:rPr>
              <w:t>Senior Director, Procurement Department, Contracts Unit</w:t>
            </w:r>
          </w:p>
        </w:tc>
        <w:tc>
          <w:tcPr>
            <w:tcW w:w="1620" w:type="dxa"/>
          </w:tcPr>
          <w:p w:rsidR="00F70E57" w:rsidRPr="00051487" w:rsidRDefault="00F70E57" w:rsidP="00DF340C">
            <w:pPr>
              <w:suppressAutoHyphens/>
            </w:pPr>
            <w:r>
              <w:rPr>
                <w:sz w:val="22"/>
                <w:szCs w:val="22"/>
              </w:rPr>
              <w:t>973-491-7472</w:t>
            </w:r>
          </w:p>
        </w:tc>
        <w:tc>
          <w:tcPr>
            <w:tcW w:w="3688" w:type="dxa"/>
          </w:tcPr>
          <w:p w:rsidR="00F70E57" w:rsidRPr="00051487" w:rsidRDefault="00D229E4" w:rsidP="00DF340C">
            <w:pPr>
              <w:suppressAutoHyphens/>
            </w:pPr>
            <w:hyperlink r:id="rId25" w:history="1">
              <w:r w:rsidR="00F70E57" w:rsidRPr="00E82652">
                <w:rPr>
                  <w:rStyle w:val="Hyperlink"/>
                  <w:sz w:val="22"/>
                  <w:szCs w:val="22"/>
                </w:rPr>
                <w:t>Pakelly@njtransit.com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John </w:t>
            </w:r>
            <w:proofErr w:type="spellStart"/>
            <w:r>
              <w:rPr>
                <w:sz w:val="22"/>
                <w:szCs w:val="22"/>
              </w:rPr>
              <w:t>Wasilak</w:t>
            </w:r>
            <w:proofErr w:type="spellEnd"/>
          </w:p>
        </w:tc>
        <w:tc>
          <w:tcPr>
            <w:tcW w:w="3510" w:type="dxa"/>
          </w:tcPr>
          <w:p w:rsidR="00F70E57" w:rsidRPr="00051487" w:rsidRDefault="00F70E57" w:rsidP="00DF340C">
            <w:pPr>
              <w:suppressAutoHyphens/>
            </w:pPr>
            <w:r>
              <w:rPr>
                <w:sz w:val="22"/>
                <w:szCs w:val="22"/>
              </w:rPr>
              <w:t>Acting Director of Contracts</w:t>
            </w:r>
          </w:p>
        </w:tc>
        <w:tc>
          <w:tcPr>
            <w:tcW w:w="1620" w:type="dxa"/>
          </w:tcPr>
          <w:p w:rsidR="00F70E57" w:rsidRPr="00051487" w:rsidRDefault="00F70E57" w:rsidP="00DF340C">
            <w:pPr>
              <w:suppressAutoHyphens/>
            </w:pPr>
            <w:r>
              <w:rPr>
                <w:sz w:val="22"/>
                <w:szCs w:val="22"/>
              </w:rPr>
              <w:t>973-491-7525</w:t>
            </w:r>
          </w:p>
        </w:tc>
        <w:tc>
          <w:tcPr>
            <w:tcW w:w="3688" w:type="dxa"/>
          </w:tcPr>
          <w:p w:rsidR="00F70E57" w:rsidRPr="00051487" w:rsidRDefault="00D229E4" w:rsidP="00DF340C">
            <w:pPr>
              <w:suppressAutoHyphens/>
            </w:pPr>
            <w:hyperlink r:id="rId26" w:history="1">
              <w:r w:rsidR="00F70E57" w:rsidRPr="00E82652">
                <w:rPr>
                  <w:rStyle w:val="Hyperlink"/>
                  <w:sz w:val="22"/>
                  <w:szCs w:val="22"/>
                </w:rPr>
                <w:t>Jwasilak@njtransit.com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Jacqueline </w:t>
            </w:r>
            <w:proofErr w:type="spellStart"/>
            <w:r>
              <w:rPr>
                <w:sz w:val="22"/>
                <w:szCs w:val="22"/>
              </w:rPr>
              <w:t>Halldow</w:t>
            </w:r>
            <w:proofErr w:type="spellEnd"/>
          </w:p>
        </w:tc>
        <w:tc>
          <w:tcPr>
            <w:tcW w:w="3510" w:type="dxa"/>
          </w:tcPr>
          <w:p w:rsidR="00F70E57" w:rsidRPr="00051487" w:rsidRDefault="00F70E57" w:rsidP="00DF340C">
            <w:pPr>
              <w:suppressAutoHyphens/>
            </w:pPr>
            <w:r>
              <w:rPr>
                <w:sz w:val="22"/>
                <w:szCs w:val="22"/>
              </w:rPr>
              <w:t>Chief of Staff, Office of the Executive Director</w:t>
            </w:r>
          </w:p>
        </w:tc>
        <w:tc>
          <w:tcPr>
            <w:tcW w:w="1620" w:type="dxa"/>
          </w:tcPr>
          <w:p w:rsidR="00F70E57" w:rsidRPr="00051487" w:rsidRDefault="00F70E57" w:rsidP="00DF340C">
            <w:pPr>
              <w:suppressAutoHyphens/>
            </w:pPr>
            <w:r>
              <w:rPr>
                <w:sz w:val="22"/>
                <w:szCs w:val="22"/>
              </w:rPr>
              <w:t>973-491-7821</w:t>
            </w:r>
          </w:p>
        </w:tc>
        <w:tc>
          <w:tcPr>
            <w:tcW w:w="3688" w:type="dxa"/>
          </w:tcPr>
          <w:p w:rsidR="00F70E57" w:rsidRPr="00051487" w:rsidRDefault="00D229E4" w:rsidP="00DF340C">
            <w:pPr>
              <w:suppressAutoHyphens/>
            </w:pPr>
            <w:hyperlink r:id="rId27" w:history="1">
              <w:r w:rsidR="00F70E57" w:rsidRPr="00E82652">
                <w:rPr>
                  <w:rStyle w:val="Hyperlink"/>
                  <w:sz w:val="22"/>
                  <w:szCs w:val="22"/>
                </w:rPr>
                <w:t>Jhalldow@njtransit.com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James </w:t>
            </w:r>
            <w:proofErr w:type="spellStart"/>
            <w:r>
              <w:rPr>
                <w:sz w:val="22"/>
                <w:szCs w:val="22"/>
              </w:rPr>
              <w:t>Schwom</w:t>
            </w:r>
            <w:proofErr w:type="spellEnd"/>
          </w:p>
        </w:tc>
        <w:tc>
          <w:tcPr>
            <w:tcW w:w="3510" w:type="dxa"/>
          </w:tcPr>
          <w:p w:rsidR="00F70E57" w:rsidRPr="00051487" w:rsidRDefault="00F70E57" w:rsidP="00DF340C">
            <w:pPr>
              <w:suppressAutoHyphens/>
            </w:pPr>
            <w:r>
              <w:rPr>
                <w:sz w:val="22"/>
                <w:szCs w:val="22"/>
              </w:rPr>
              <w:t>Senior Director, Procurement &amp; Materials Management, Procurement and Support Services</w:t>
            </w:r>
          </w:p>
        </w:tc>
        <w:tc>
          <w:tcPr>
            <w:tcW w:w="1620" w:type="dxa"/>
          </w:tcPr>
          <w:p w:rsidR="00F70E57" w:rsidRPr="00051487" w:rsidRDefault="00F70E57" w:rsidP="00DF340C">
            <w:pPr>
              <w:suppressAutoHyphens/>
            </w:pPr>
            <w:r>
              <w:rPr>
                <w:sz w:val="22"/>
                <w:szCs w:val="22"/>
              </w:rPr>
              <w:t>973-491-7522</w:t>
            </w:r>
          </w:p>
        </w:tc>
        <w:tc>
          <w:tcPr>
            <w:tcW w:w="3688" w:type="dxa"/>
          </w:tcPr>
          <w:p w:rsidR="00F70E57" w:rsidRPr="00051487" w:rsidRDefault="00D229E4" w:rsidP="00DF340C">
            <w:pPr>
              <w:suppressAutoHyphens/>
            </w:pPr>
            <w:hyperlink r:id="rId28" w:history="1">
              <w:r w:rsidR="00F70E57" w:rsidRPr="00E82652">
                <w:rPr>
                  <w:rStyle w:val="Hyperlink"/>
                  <w:sz w:val="22"/>
                  <w:szCs w:val="22"/>
                </w:rPr>
                <w:t>Jschwom@njtransit.com</w:t>
              </w:r>
            </w:hyperlink>
          </w:p>
        </w:tc>
      </w:tr>
      <w:tr w:rsidR="00F70E57" w:rsidTr="00DF340C">
        <w:trPr>
          <w:jc w:val="center"/>
        </w:trPr>
        <w:tc>
          <w:tcPr>
            <w:tcW w:w="1979" w:type="dxa"/>
          </w:tcPr>
          <w:p w:rsidR="00F70E57" w:rsidRPr="008642FB" w:rsidRDefault="00F70E57" w:rsidP="00DF340C">
            <w:pPr>
              <w:suppressAutoHyphens/>
              <w:spacing w:before="20" w:after="20"/>
            </w:pPr>
            <w:r>
              <w:rPr>
                <w:sz w:val="22"/>
                <w:szCs w:val="22"/>
              </w:rPr>
              <w:t>Terri Silverman</w:t>
            </w:r>
          </w:p>
        </w:tc>
        <w:tc>
          <w:tcPr>
            <w:tcW w:w="3510" w:type="dxa"/>
          </w:tcPr>
          <w:p w:rsidR="00F70E57" w:rsidRPr="00051487" w:rsidRDefault="00F70E57" w:rsidP="00DF340C">
            <w:pPr>
              <w:suppressAutoHyphens/>
              <w:spacing w:before="20" w:after="20"/>
            </w:pPr>
            <w:r>
              <w:rPr>
                <w:sz w:val="22"/>
                <w:szCs w:val="22"/>
              </w:rPr>
              <w:t>Director of Compensation, Human Resources</w:t>
            </w:r>
          </w:p>
        </w:tc>
        <w:tc>
          <w:tcPr>
            <w:tcW w:w="1620" w:type="dxa"/>
          </w:tcPr>
          <w:p w:rsidR="00F70E57" w:rsidRPr="00051487" w:rsidRDefault="00F70E57" w:rsidP="00DF340C">
            <w:pPr>
              <w:suppressAutoHyphens/>
              <w:spacing w:before="20" w:after="20"/>
            </w:pPr>
            <w:r>
              <w:rPr>
                <w:sz w:val="22"/>
                <w:szCs w:val="22"/>
              </w:rPr>
              <w:t>973-491-8024</w:t>
            </w:r>
          </w:p>
        </w:tc>
        <w:tc>
          <w:tcPr>
            <w:tcW w:w="3688" w:type="dxa"/>
          </w:tcPr>
          <w:p w:rsidR="00F70E57" w:rsidRPr="00051487" w:rsidRDefault="00D229E4" w:rsidP="00DF340C">
            <w:pPr>
              <w:suppressAutoHyphens/>
              <w:spacing w:before="20" w:after="20"/>
            </w:pPr>
            <w:hyperlink r:id="rId29" w:history="1">
              <w:r w:rsidR="00F70E57" w:rsidRPr="00E82652">
                <w:rPr>
                  <w:rStyle w:val="Hyperlink"/>
                  <w:sz w:val="22"/>
                  <w:szCs w:val="22"/>
                </w:rPr>
                <w:t>Tsilverman@njtransit.com</w:t>
              </w:r>
            </w:hyperlink>
          </w:p>
        </w:tc>
      </w:tr>
      <w:tr w:rsidR="00F70E57" w:rsidTr="00DF340C">
        <w:trPr>
          <w:jc w:val="center"/>
        </w:trPr>
        <w:tc>
          <w:tcPr>
            <w:tcW w:w="1979" w:type="dxa"/>
          </w:tcPr>
          <w:p w:rsidR="00F70E57" w:rsidRPr="00694F6F" w:rsidRDefault="00F70E57" w:rsidP="00DF340C">
            <w:pPr>
              <w:suppressAutoHyphens/>
            </w:pPr>
            <w:r w:rsidRPr="00694F6F">
              <w:rPr>
                <w:sz w:val="22"/>
                <w:szCs w:val="22"/>
              </w:rPr>
              <w:t xml:space="preserve">James J. </w:t>
            </w:r>
            <w:proofErr w:type="spellStart"/>
            <w:r w:rsidRPr="00694F6F">
              <w:rPr>
                <w:sz w:val="22"/>
                <w:szCs w:val="22"/>
              </w:rPr>
              <w:t>Gigantino</w:t>
            </w:r>
            <w:proofErr w:type="spellEnd"/>
          </w:p>
        </w:tc>
        <w:tc>
          <w:tcPr>
            <w:tcW w:w="3510" w:type="dxa"/>
          </w:tcPr>
          <w:p w:rsidR="00F70E57" w:rsidRPr="00051487" w:rsidRDefault="00F70E57" w:rsidP="00DF340C">
            <w:pPr>
              <w:suppressAutoHyphens/>
            </w:pPr>
            <w:r>
              <w:rPr>
                <w:sz w:val="22"/>
                <w:szCs w:val="22"/>
              </w:rPr>
              <w:t>Vice President and General Manager, Bus Operations</w:t>
            </w:r>
          </w:p>
        </w:tc>
        <w:tc>
          <w:tcPr>
            <w:tcW w:w="1620" w:type="dxa"/>
          </w:tcPr>
          <w:p w:rsidR="00F70E57" w:rsidRPr="00051487" w:rsidRDefault="00F70E57" w:rsidP="00DF340C">
            <w:pPr>
              <w:suppressAutoHyphens/>
            </w:pPr>
            <w:r>
              <w:rPr>
                <w:sz w:val="22"/>
                <w:szCs w:val="22"/>
              </w:rPr>
              <w:t>973-491-8001</w:t>
            </w:r>
          </w:p>
        </w:tc>
        <w:tc>
          <w:tcPr>
            <w:tcW w:w="3688" w:type="dxa"/>
          </w:tcPr>
          <w:p w:rsidR="00F70E57" w:rsidRPr="00051487" w:rsidRDefault="00D229E4" w:rsidP="00DF340C">
            <w:pPr>
              <w:suppressAutoHyphens/>
            </w:pPr>
            <w:hyperlink r:id="rId30" w:history="1">
              <w:r w:rsidR="00F70E57" w:rsidRPr="00E82652">
                <w:rPr>
                  <w:rStyle w:val="Hyperlink"/>
                  <w:sz w:val="22"/>
                  <w:szCs w:val="22"/>
                </w:rPr>
                <w:t>Jgigantino@njtransit.com</w:t>
              </w:r>
            </w:hyperlink>
          </w:p>
        </w:tc>
      </w:tr>
      <w:tr w:rsidR="00F70E57" w:rsidTr="00DF340C">
        <w:trPr>
          <w:jc w:val="center"/>
        </w:trPr>
        <w:tc>
          <w:tcPr>
            <w:tcW w:w="1979" w:type="dxa"/>
          </w:tcPr>
          <w:p w:rsidR="00F70E57" w:rsidRPr="00694F6F" w:rsidRDefault="00F70E57" w:rsidP="00DF340C">
            <w:pPr>
              <w:suppressAutoHyphens/>
            </w:pPr>
            <w:r w:rsidRPr="00694F6F">
              <w:rPr>
                <w:sz w:val="22"/>
                <w:szCs w:val="22"/>
              </w:rPr>
              <w:t>Joyce Smith</w:t>
            </w:r>
          </w:p>
        </w:tc>
        <w:tc>
          <w:tcPr>
            <w:tcW w:w="3510" w:type="dxa"/>
          </w:tcPr>
          <w:p w:rsidR="00F70E57" w:rsidRPr="008F06AA" w:rsidRDefault="00F70E57" w:rsidP="00DF340C">
            <w:pPr>
              <w:suppressAutoHyphens/>
              <w:rPr>
                <w:highlight w:val="yellow"/>
              </w:rPr>
            </w:pPr>
            <w:r w:rsidRPr="00694F6F">
              <w:rPr>
                <w:sz w:val="22"/>
                <w:szCs w:val="22"/>
              </w:rPr>
              <w:t>EO/AA Officer</w:t>
            </w:r>
          </w:p>
        </w:tc>
        <w:tc>
          <w:tcPr>
            <w:tcW w:w="1620" w:type="dxa"/>
          </w:tcPr>
          <w:p w:rsidR="00F70E57" w:rsidRPr="00694F6F" w:rsidRDefault="00F70E57" w:rsidP="00DF340C">
            <w:pPr>
              <w:suppressAutoHyphens/>
            </w:pPr>
            <w:r w:rsidRPr="00694F6F">
              <w:rPr>
                <w:sz w:val="22"/>
                <w:szCs w:val="22"/>
              </w:rPr>
              <w:t>973-491-8055</w:t>
            </w:r>
          </w:p>
        </w:tc>
        <w:tc>
          <w:tcPr>
            <w:tcW w:w="3688" w:type="dxa"/>
          </w:tcPr>
          <w:p w:rsidR="00F70E57" w:rsidRPr="00051487" w:rsidRDefault="00D229E4" w:rsidP="00DF340C">
            <w:pPr>
              <w:suppressAutoHyphens/>
            </w:pPr>
            <w:hyperlink r:id="rId31" w:history="1">
              <w:r w:rsidR="00F70E57" w:rsidRPr="00E82652">
                <w:rPr>
                  <w:rStyle w:val="Hyperlink"/>
                  <w:sz w:val="22"/>
                  <w:szCs w:val="22"/>
                </w:rPr>
                <w:t>Jhsmith@njtransit.com</w:t>
              </w:r>
            </w:hyperlink>
          </w:p>
        </w:tc>
      </w:tr>
      <w:tr w:rsidR="00F70E57" w:rsidTr="00DF340C">
        <w:trPr>
          <w:jc w:val="center"/>
        </w:trPr>
        <w:tc>
          <w:tcPr>
            <w:tcW w:w="1979" w:type="dxa"/>
          </w:tcPr>
          <w:p w:rsidR="00F70E57" w:rsidRPr="008F06AA" w:rsidRDefault="00F70E57" w:rsidP="00DF340C">
            <w:pPr>
              <w:suppressAutoHyphens/>
              <w:rPr>
                <w:highlight w:val="yellow"/>
              </w:rPr>
            </w:pPr>
            <w:r w:rsidRPr="00694F6F">
              <w:rPr>
                <w:sz w:val="22"/>
                <w:szCs w:val="22"/>
              </w:rPr>
              <w:t>Penny Jackson</w:t>
            </w:r>
          </w:p>
        </w:tc>
        <w:tc>
          <w:tcPr>
            <w:tcW w:w="3510" w:type="dxa"/>
          </w:tcPr>
          <w:p w:rsidR="00F70E57" w:rsidRDefault="00F70E57" w:rsidP="00DF340C">
            <w:pPr>
              <w:suppressAutoHyphens/>
            </w:pPr>
            <w:r>
              <w:rPr>
                <w:sz w:val="22"/>
                <w:szCs w:val="22"/>
              </w:rPr>
              <w:t>EO/AA Officer</w:t>
            </w:r>
          </w:p>
        </w:tc>
        <w:tc>
          <w:tcPr>
            <w:tcW w:w="1620" w:type="dxa"/>
          </w:tcPr>
          <w:p w:rsidR="00F70E57" w:rsidRDefault="00F70E57" w:rsidP="00DF340C">
            <w:pPr>
              <w:suppressAutoHyphens/>
            </w:pPr>
            <w:r>
              <w:rPr>
                <w:sz w:val="22"/>
                <w:szCs w:val="22"/>
              </w:rPr>
              <w:t>973-491-8975</w:t>
            </w:r>
          </w:p>
        </w:tc>
        <w:tc>
          <w:tcPr>
            <w:tcW w:w="3688" w:type="dxa"/>
          </w:tcPr>
          <w:p w:rsidR="00F70E57" w:rsidRDefault="00D229E4" w:rsidP="00DF340C">
            <w:pPr>
              <w:suppressAutoHyphens/>
            </w:pPr>
            <w:hyperlink r:id="rId32" w:history="1">
              <w:r w:rsidR="00F70E57" w:rsidRPr="00E82652">
                <w:rPr>
                  <w:rStyle w:val="Hyperlink"/>
                  <w:sz w:val="22"/>
                  <w:szCs w:val="22"/>
                </w:rPr>
                <w:t>Pbjackson@njtransit.com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Kim </w:t>
            </w:r>
            <w:proofErr w:type="spellStart"/>
            <w:r>
              <w:rPr>
                <w:sz w:val="22"/>
                <w:szCs w:val="22"/>
              </w:rPr>
              <w:t>Vaccari</w:t>
            </w:r>
            <w:proofErr w:type="spellEnd"/>
          </w:p>
        </w:tc>
        <w:tc>
          <w:tcPr>
            <w:tcW w:w="3510" w:type="dxa"/>
          </w:tcPr>
          <w:p w:rsidR="00F70E57" w:rsidRDefault="00F70E57" w:rsidP="00DF340C">
            <w:pPr>
              <w:suppressAutoHyphens/>
            </w:pPr>
            <w:r>
              <w:rPr>
                <w:sz w:val="22"/>
                <w:szCs w:val="22"/>
              </w:rPr>
              <w:t>CFO &amp; Treasurer</w:t>
            </w:r>
          </w:p>
        </w:tc>
        <w:tc>
          <w:tcPr>
            <w:tcW w:w="1620" w:type="dxa"/>
          </w:tcPr>
          <w:p w:rsidR="00F70E57" w:rsidRDefault="00F70E57" w:rsidP="00DF340C">
            <w:pPr>
              <w:suppressAutoHyphens/>
            </w:pPr>
            <w:r>
              <w:rPr>
                <w:sz w:val="22"/>
                <w:szCs w:val="22"/>
              </w:rPr>
              <w:t>973-491-8565</w:t>
            </w:r>
          </w:p>
        </w:tc>
        <w:tc>
          <w:tcPr>
            <w:tcW w:w="3688" w:type="dxa"/>
          </w:tcPr>
          <w:p w:rsidR="00F70E57" w:rsidRDefault="00D229E4" w:rsidP="00DF340C">
            <w:pPr>
              <w:suppressAutoHyphens/>
            </w:pPr>
            <w:hyperlink r:id="rId33" w:history="1">
              <w:r w:rsidR="00F70E57" w:rsidRPr="00073BEA">
                <w:rPr>
                  <w:rStyle w:val="Hyperlink"/>
                  <w:sz w:val="22"/>
                  <w:szCs w:val="22"/>
                </w:rPr>
                <w:t>Kvaccari@njtransit.com</w:t>
              </w:r>
            </w:hyperlink>
          </w:p>
        </w:tc>
      </w:tr>
      <w:tr w:rsidR="00F70E57" w:rsidTr="00DF340C">
        <w:trPr>
          <w:jc w:val="center"/>
        </w:trPr>
        <w:tc>
          <w:tcPr>
            <w:tcW w:w="1979" w:type="dxa"/>
          </w:tcPr>
          <w:p w:rsidR="00F70E57" w:rsidRPr="008642FB" w:rsidRDefault="00F70E57" w:rsidP="00DF340C">
            <w:pPr>
              <w:suppressAutoHyphens/>
            </w:pPr>
            <w:r>
              <w:rPr>
                <w:sz w:val="22"/>
                <w:szCs w:val="22"/>
              </w:rPr>
              <w:t xml:space="preserve">Gloria </w:t>
            </w:r>
            <w:proofErr w:type="spellStart"/>
            <w:r>
              <w:rPr>
                <w:sz w:val="22"/>
                <w:szCs w:val="22"/>
              </w:rPr>
              <w:t>Vrabel</w:t>
            </w:r>
            <w:proofErr w:type="spellEnd"/>
          </w:p>
        </w:tc>
        <w:tc>
          <w:tcPr>
            <w:tcW w:w="3510" w:type="dxa"/>
          </w:tcPr>
          <w:p w:rsidR="00F70E57" w:rsidRDefault="00F70E57" w:rsidP="00DF340C">
            <w:pPr>
              <w:suppressAutoHyphens/>
            </w:pPr>
            <w:r>
              <w:rPr>
                <w:sz w:val="22"/>
                <w:szCs w:val="22"/>
              </w:rPr>
              <w:t>Principal Recruiting</w:t>
            </w:r>
          </w:p>
        </w:tc>
        <w:tc>
          <w:tcPr>
            <w:tcW w:w="1620" w:type="dxa"/>
          </w:tcPr>
          <w:p w:rsidR="00F70E57" w:rsidRDefault="00F70E57" w:rsidP="00DF340C">
            <w:pPr>
              <w:suppressAutoHyphens/>
            </w:pPr>
            <w:r>
              <w:rPr>
                <w:sz w:val="22"/>
                <w:szCs w:val="22"/>
              </w:rPr>
              <w:t>973-378-6160</w:t>
            </w:r>
          </w:p>
        </w:tc>
        <w:tc>
          <w:tcPr>
            <w:tcW w:w="3688" w:type="dxa"/>
          </w:tcPr>
          <w:p w:rsidR="00F70E57" w:rsidRDefault="00D229E4" w:rsidP="00DF340C">
            <w:pPr>
              <w:suppressAutoHyphens/>
            </w:pPr>
            <w:hyperlink r:id="rId34" w:history="1">
              <w:r w:rsidR="00F70E57" w:rsidRPr="00E82652">
                <w:rPr>
                  <w:rStyle w:val="Hyperlink"/>
                  <w:sz w:val="22"/>
                  <w:szCs w:val="22"/>
                </w:rPr>
                <w:t>Gvrabel@njtransit.com</w:t>
              </w:r>
            </w:hyperlink>
          </w:p>
        </w:tc>
      </w:tr>
      <w:tr w:rsidR="00F70E57" w:rsidTr="00DF340C">
        <w:trPr>
          <w:jc w:val="center"/>
        </w:trPr>
        <w:tc>
          <w:tcPr>
            <w:tcW w:w="1979" w:type="dxa"/>
          </w:tcPr>
          <w:p w:rsidR="00F70E57" w:rsidRDefault="00F70E57" w:rsidP="00DF340C">
            <w:pPr>
              <w:suppressAutoHyphens/>
            </w:pPr>
            <w:r>
              <w:rPr>
                <w:sz w:val="22"/>
                <w:szCs w:val="22"/>
              </w:rPr>
              <w:t xml:space="preserve">Richard  </w:t>
            </w:r>
            <w:proofErr w:type="spellStart"/>
            <w:r>
              <w:rPr>
                <w:sz w:val="22"/>
                <w:szCs w:val="22"/>
              </w:rPr>
              <w:t>Andreski</w:t>
            </w:r>
            <w:proofErr w:type="spellEnd"/>
          </w:p>
        </w:tc>
        <w:tc>
          <w:tcPr>
            <w:tcW w:w="3510" w:type="dxa"/>
          </w:tcPr>
          <w:p w:rsidR="00F70E57" w:rsidRDefault="00F70E57" w:rsidP="00DF340C">
            <w:pPr>
              <w:suppressAutoHyphens/>
            </w:pPr>
            <w:r>
              <w:rPr>
                <w:sz w:val="22"/>
                <w:szCs w:val="22"/>
              </w:rPr>
              <w:t>Chief Of Staff, Rail Operations</w:t>
            </w:r>
          </w:p>
        </w:tc>
        <w:tc>
          <w:tcPr>
            <w:tcW w:w="1620" w:type="dxa"/>
          </w:tcPr>
          <w:p w:rsidR="00F70E57" w:rsidRDefault="00F70E57" w:rsidP="00DF340C">
            <w:pPr>
              <w:suppressAutoHyphens/>
            </w:pPr>
            <w:r>
              <w:rPr>
                <w:sz w:val="22"/>
                <w:szCs w:val="22"/>
              </w:rPr>
              <w:t>973-491-7922</w:t>
            </w:r>
          </w:p>
        </w:tc>
        <w:tc>
          <w:tcPr>
            <w:tcW w:w="3688" w:type="dxa"/>
          </w:tcPr>
          <w:p w:rsidR="00F70E57" w:rsidRDefault="00D229E4" w:rsidP="00DF340C">
            <w:pPr>
              <w:suppressAutoHyphens/>
            </w:pPr>
            <w:hyperlink r:id="rId35" w:history="1">
              <w:r w:rsidR="00F70E57" w:rsidRPr="00073BEA">
                <w:rPr>
                  <w:rStyle w:val="Hyperlink"/>
                </w:rPr>
                <w:t>Randreski@njtransit.com</w:t>
              </w:r>
            </w:hyperlink>
          </w:p>
        </w:tc>
      </w:tr>
      <w:tr w:rsidR="00F70E57" w:rsidTr="00DF340C">
        <w:trPr>
          <w:jc w:val="center"/>
        </w:trPr>
        <w:tc>
          <w:tcPr>
            <w:tcW w:w="1979" w:type="dxa"/>
          </w:tcPr>
          <w:p w:rsidR="00F70E57" w:rsidRDefault="00F70E57" w:rsidP="00DF340C">
            <w:r>
              <w:rPr>
                <w:sz w:val="22"/>
                <w:szCs w:val="22"/>
              </w:rPr>
              <w:lastRenderedPageBreak/>
              <w:t xml:space="preserve">Paul </w:t>
            </w:r>
            <w:proofErr w:type="spellStart"/>
            <w:r>
              <w:rPr>
                <w:sz w:val="22"/>
                <w:szCs w:val="22"/>
              </w:rPr>
              <w:t>Wyakoff</w:t>
            </w:r>
            <w:proofErr w:type="spellEnd"/>
          </w:p>
        </w:tc>
        <w:tc>
          <w:tcPr>
            <w:tcW w:w="3510" w:type="dxa"/>
          </w:tcPr>
          <w:p w:rsidR="00F70E57" w:rsidRDefault="00F70E57" w:rsidP="00DF340C">
            <w:r>
              <w:rPr>
                <w:sz w:val="22"/>
                <w:szCs w:val="22"/>
              </w:rPr>
              <w:t>Chief, Government &amp; External Affairs</w:t>
            </w:r>
          </w:p>
        </w:tc>
        <w:tc>
          <w:tcPr>
            <w:tcW w:w="1620" w:type="dxa"/>
          </w:tcPr>
          <w:p w:rsidR="00F70E57" w:rsidRDefault="00F70E57" w:rsidP="00DF340C">
            <w:pPr>
              <w:jc w:val="center"/>
            </w:pPr>
            <w:r>
              <w:rPr>
                <w:sz w:val="22"/>
                <w:szCs w:val="22"/>
              </w:rPr>
              <w:t>973-491-7855</w:t>
            </w:r>
          </w:p>
        </w:tc>
        <w:tc>
          <w:tcPr>
            <w:tcW w:w="3688" w:type="dxa"/>
          </w:tcPr>
          <w:p w:rsidR="00F70E57" w:rsidRPr="00A77184" w:rsidRDefault="00D229E4" w:rsidP="00DF340C">
            <w:pPr>
              <w:rPr>
                <w:color w:val="0000FF"/>
                <w:u w:val="single"/>
              </w:rPr>
            </w:pPr>
            <w:hyperlink r:id="rId36" w:history="1">
              <w:r w:rsidR="00F70E57" w:rsidRPr="00E82652">
                <w:rPr>
                  <w:rStyle w:val="Hyperlink"/>
                  <w:sz w:val="22"/>
                  <w:szCs w:val="22"/>
                </w:rPr>
                <w:t>Pwyakoff@njtransit.com</w:t>
              </w:r>
            </w:hyperlink>
          </w:p>
        </w:tc>
      </w:tr>
      <w:tr w:rsidR="00F70E57" w:rsidTr="00DF340C">
        <w:trPr>
          <w:jc w:val="center"/>
        </w:trPr>
        <w:tc>
          <w:tcPr>
            <w:tcW w:w="1979" w:type="dxa"/>
          </w:tcPr>
          <w:p w:rsidR="00F70E57" w:rsidRDefault="00F70E57" w:rsidP="00DF340C">
            <w:r>
              <w:rPr>
                <w:sz w:val="22"/>
                <w:szCs w:val="22"/>
              </w:rPr>
              <w:t xml:space="preserve">Carol </w:t>
            </w:r>
            <w:proofErr w:type="spellStart"/>
            <w:r>
              <w:rPr>
                <w:sz w:val="22"/>
                <w:szCs w:val="22"/>
              </w:rPr>
              <w:t>Barness</w:t>
            </w:r>
            <w:proofErr w:type="spellEnd"/>
          </w:p>
        </w:tc>
        <w:tc>
          <w:tcPr>
            <w:tcW w:w="3510" w:type="dxa"/>
          </w:tcPr>
          <w:p w:rsidR="00F70E57" w:rsidRDefault="00F70E57" w:rsidP="00DF340C">
            <w:r>
              <w:rPr>
                <w:sz w:val="22"/>
                <w:szCs w:val="22"/>
              </w:rPr>
              <w:t>Director, Employee Relations, Training and Programs, Human Resources</w:t>
            </w:r>
          </w:p>
        </w:tc>
        <w:tc>
          <w:tcPr>
            <w:tcW w:w="1620" w:type="dxa"/>
          </w:tcPr>
          <w:p w:rsidR="00F70E57" w:rsidRDefault="00F70E57" w:rsidP="00DF340C">
            <w:pPr>
              <w:jc w:val="center"/>
            </w:pPr>
            <w:r>
              <w:rPr>
                <w:sz w:val="22"/>
                <w:szCs w:val="22"/>
              </w:rPr>
              <w:t>973-491-8023</w:t>
            </w:r>
          </w:p>
        </w:tc>
        <w:tc>
          <w:tcPr>
            <w:tcW w:w="3688" w:type="dxa"/>
          </w:tcPr>
          <w:p w:rsidR="00F70E57" w:rsidRPr="00A77184" w:rsidRDefault="00F70E57" w:rsidP="00DF340C">
            <w:pPr>
              <w:rPr>
                <w:color w:val="0000FF"/>
                <w:u w:val="single"/>
              </w:rPr>
            </w:pPr>
            <w:r>
              <w:rPr>
                <w:color w:val="0000FF"/>
                <w:sz w:val="22"/>
                <w:szCs w:val="22"/>
                <w:u w:val="single"/>
              </w:rPr>
              <w:t>Cbarness@njtransit.com</w:t>
            </w:r>
          </w:p>
        </w:tc>
      </w:tr>
      <w:tr w:rsidR="00F70E57" w:rsidRPr="007443CD" w:rsidTr="00DF340C">
        <w:trPr>
          <w:jc w:val="center"/>
        </w:trPr>
        <w:tc>
          <w:tcPr>
            <w:tcW w:w="10797" w:type="dxa"/>
            <w:gridSpan w:val="4"/>
          </w:tcPr>
          <w:p w:rsidR="00F70E57" w:rsidRPr="00A349FE" w:rsidRDefault="00F70E57" w:rsidP="00DF340C">
            <w:pPr>
              <w:rPr>
                <w:b/>
              </w:rPr>
            </w:pPr>
            <w:r>
              <w:rPr>
                <w:b/>
                <w:sz w:val="22"/>
                <w:szCs w:val="22"/>
              </w:rPr>
              <w:t>AGENCY – Federal Transit Administration (FTA)</w:t>
            </w:r>
          </w:p>
        </w:tc>
      </w:tr>
      <w:tr w:rsidR="00F70E57" w:rsidRPr="007443CD" w:rsidTr="00DF340C">
        <w:trPr>
          <w:jc w:val="center"/>
        </w:trPr>
        <w:tc>
          <w:tcPr>
            <w:tcW w:w="1979" w:type="dxa"/>
          </w:tcPr>
          <w:p w:rsidR="00F70E57" w:rsidRPr="008642FB" w:rsidRDefault="00F70E57" w:rsidP="00DF340C">
            <w:pPr>
              <w:suppressAutoHyphens/>
            </w:pPr>
            <w:r w:rsidRPr="008642FB">
              <w:rPr>
                <w:sz w:val="22"/>
                <w:szCs w:val="22"/>
              </w:rPr>
              <w:t>John Prince</w:t>
            </w:r>
          </w:p>
        </w:tc>
        <w:tc>
          <w:tcPr>
            <w:tcW w:w="3510" w:type="dxa"/>
          </w:tcPr>
          <w:p w:rsidR="00F70E57" w:rsidRPr="00051487" w:rsidRDefault="00F70E57" w:rsidP="00DF340C">
            <w:pPr>
              <w:suppressAutoHyphens/>
            </w:pPr>
            <w:r w:rsidRPr="00051487">
              <w:rPr>
                <w:sz w:val="22"/>
                <w:szCs w:val="22"/>
              </w:rPr>
              <w:t>Regional Civil Rights Officer</w:t>
            </w:r>
            <w:r>
              <w:rPr>
                <w:sz w:val="22"/>
                <w:szCs w:val="22"/>
              </w:rPr>
              <w:t>, FTA Region II</w:t>
            </w:r>
          </w:p>
        </w:tc>
        <w:tc>
          <w:tcPr>
            <w:tcW w:w="1620" w:type="dxa"/>
          </w:tcPr>
          <w:p w:rsidR="00F70E57" w:rsidRPr="00051487" w:rsidRDefault="00F70E57" w:rsidP="00DF340C">
            <w:pPr>
              <w:suppressAutoHyphens/>
            </w:pPr>
            <w:r w:rsidRPr="00051487">
              <w:rPr>
                <w:sz w:val="22"/>
                <w:szCs w:val="22"/>
              </w:rPr>
              <w:t>212-668-2179</w:t>
            </w:r>
          </w:p>
        </w:tc>
        <w:tc>
          <w:tcPr>
            <w:tcW w:w="3688" w:type="dxa"/>
          </w:tcPr>
          <w:p w:rsidR="00F70E57" w:rsidRPr="00051487" w:rsidRDefault="00D229E4" w:rsidP="00DF340C">
            <w:pPr>
              <w:suppressAutoHyphens/>
            </w:pPr>
            <w:hyperlink r:id="rId37" w:history="1">
              <w:r w:rsidR="00F70E57" w:rsidRPr="00E82652">
                <w:rPr>
                  <w:rStyle w:val="Hyperlink"/>
                  <w:sz w:val="22"/>
                  <w:szCs w:val="22"/>
                </w:rPr>
                <w:t>John.prince@dot.gov</w:t>
              </w:r>
            </w:hyperlink>
          </w:p>
        </w:tc>
      </w:tr>
      <w:tr w:rsidR="00F70E57" w:rsidRPr="007443CD" w:rsidTr="00DF340C">
        <w:trPr>
          <w:trHeight w:val="503"/>
          <w:jc w:val="center"/>
        </w:trPr>
        <w:tc>
          <w:tcPr>
            <w:tcW w:w="1979" w:type="dxa"/>
          </w:tcPr>
          <w:p w:rsidR="00F70E57" w:rsidRPr="00351A7D" w:rsidRDefault="00F70E57" w:rsidP="00DF340C">
            <w:pPr>
              <w:suppressAutoHyphens/>
              <w:rPr>
                <w:highlight w:val="yellow"/>
              </w:rPr>
            </w:pPr>
            <w:r>
              <w:rPr>
                <w:sz w:val="22"/>
                <w:szCs w:val="22"/>
              </w:rPr>
              <w:t>Anita Heard</w:t>
            </w:r>
          </w:p>
        </w:tc>
        <w:tc>
          <w:tcPr>
            <w:tcW w:w="3510" w:type="dxa"/>
          </w:tcPr>
          <w:p w:rsidR="00F70E57" w:rsidRPr="00351A7D" w:rsidRDefault="00F70E57" w:rsidP="00DF340C">
            <w:pPr>
              <w:suppressAutoHyphens/>
            </w:pPr>
            <w:r w:rsidRPr="00351A7D">
              <w:rPr>
                <w:sz w:val="22"/>
                <w:szCs w:val="22"/>
              </w:rPr>
              <w:t>Equal Opportunity Specialist, FTA Headquarters</w:t>
            </w:r>
          </w:p>
        </w:tc>
        <w:tc>
          <w:tcPr>
            <w:tcW w:w="1620" w:type="dxa"/>
          </w:tcPr>
          <w:p w:rsidR="00F70E57" w:rsidRPr="006B30BA" w:rsidRDefault="00F70E57" w:rsidP="00DF340C">
            <w:pPr>
              <w:suppressAutoHyphens/>
              <w:rPr>
                <w:highlight w:val="yellow"/>
              </w:rPr>
            </w:pPr>
            <w:r w:rsidRPr="00E34854">
              <w:rPr>
                <w:sz w:val="22"/>
                <w:szCs w:val="22"/>
              </w:rPr>
              <w:t>202-493-0318</w:t>
            </w:r>
          </w:p>
        </w:tc>
        <w:tc>
          <w:tcPr>
            <w:tcW w:w="3688" w:type="dxa"/>
          </w:tcPr>
          <w:p w:rsidR="00F70E57" w:rsidRPr="00067822" w:rsidRDefault="00D229E4" w:rsidP="00F615DF">
            <w:pPr>
              <w:suppressAutoHyphens/>
              <w:rPr>
                <w:color w:val="0000FF"/>
                <w:highlight w:val="yellow"/>
                <w:u w:val="single"/>
              </w:rPr>
            </w:pPr>
            <w:hyperlink r:id="rId38" w:history="1">
              <w:r w:rsidR="00F615DF" w:rsidRPr="00235A54">
                <w:rPr>
                  <w:rStyle w:val="Hyperlink"/>
                  <w:sz w:val="22"/>
                  <w:szCs w:val="22"/>
                </w:rPr>
                <w:t>Anita.heard@dot.gov</w:t>
              </w:r>
            </w:hyperlink>
          </w:p>
        </w:tc>
      </w:tr>
      <w:tr w:rsidR="00F70E57" w:rsidRPr="007443CD" w:rsidTr="00DF340C">
        <w:trPr>
          <w:trHeight w:val="503"/>
          <w:jc w:val="center"/>
        </w:trPr>
        <w:tc>
          <w:tcPr>
            <w:tcW w:w="1979" w:type="dxa"/>
          </w:tcPr>
          <w:p w:rsidR="00F70E57" w:rsidRDefault="00F70E57" w:rsidP="00DF340C">
            <w:pPr>
              <w:suppressAutoHyphens/>
            </w:pPr>
            <w:r>
              <w:rPr>
                <w:sz w:val="22"/>
                <w:szCs w:val="22"/>
              </w:rPr>
              <w:t xml:space="preserve">Malcolm L. </w:t>
            </w:r>
            <w:proofErr w:type="spellStart"/>
            <w:r>
              <w:rPr>
                <w:sz w:val="22"/>
                <w:szCs w:val="22"/>
              </w:rPr>
              <w:t>Rahat</w:t>
            </w:r>
            <w:proofErr w:type="spellEnd"/>
            <w:r>
              <w:rPr>
                <w:sz w:val="22"/>
                <w:szCs w:val="22"/>
              </w:rPr>
              <w:t>,</w:t>
            </w:r>
          </w:p>
        </w:tc>
        <w:tc>
          <w:tcPr>
            <w:tcW w:w="3510" w:type="dxa"/>
          </w:tcPr>
          <w:p w:rsidR="00F70E57" w:rsidRPr="00F70E57" w:rsidRDefault="00F70E57" w:rsidP="00DF340C">
            <w:pPr>
              <w:suppressAutoHyphens/>
            </w:pPr>
            <w:r w:rsidRPr="00F70E57">
              <w:rPr>
                <w:sz w:val="22"/>
                <w:szCs w:val="22"/>
              </w:rPr>
              <w:t>General Engineer, FTA Region II</w:t>
            </w:r>
          </w:p>
        </w:tc>
        <w:tc>
          <w:tcPr>
            <w:tcW w:w="1620" w:type="dxa"/>
          </w:tcPr>
          <w:p w:rsidR="00F70E57" w:rsidRPr="00E34854" w:rsidRDefault="00F70E57" w:rsidP="00DF340C">
            <w:pPr>
              <w:suppressAutoHyphens/>
            </w:pPr>
            <w:r>
              <w:rPr>
                <w:sz w:val="22"/>
                <w:szCs w:val="22"/>
              </w:rPr>
              <w:t>212-668-2182</w:t>
            </w:r>
          </w:p>
        </w:tc>
        <w:tc>
          <w:tcPr>
            <w:tcW w:w="3688" w:type="dxa"/>
          </w:tcPr>
          <w:p w:rsidR="00F70E57" w:rsidRPr="00416FB9" w:rsidRDefault="00D229E4" w:rsidP="00DF340C">
            <w:pPr>
              <w:suppressAutoHyphens/>
            </w:pPr>
            <w:hyperlink r:id="rId39" w:history="1">
              <w:r w:rsidR="00F70E57" w:rsidRPr="00E82652">
                <w:rPr>
                  <w:rStyle w:val="Hyperlink"/>
                  <w:sz w:val="22"/>
                  <w:szCs w:val="22"/>
                </w:rPr>
                <w:t>Malcolm.rahat@dot.gov</w:t>
              </w:r>
            </w:hyperlink>
          </w:p>
        </w:tc>
      </w:tr>
      <w:tr w:rsidR="00F70E57" w:rsidRPr="007443CD" w:rsidTr="00DF340C">
        <w:trPr>
          <w:jc w:val="center"/>
        </w:trPr>
        <w:tc>
          <w:tcPr>
            <w:tcW w:w="10797" w:type="dxa"/>
            <w:gridSpan w:val="4"/>
          </w:tcPr>
          <w:p w:rsidR="00F70E57" w:rsidRPr="00F70E57" w:rsidRDefault="00F70E57" w:rsidP="00DF340C">
            <w:pPr>
              <w:rPr>
                <w:b/>
                <w:u w:val="single"/>
              </w:rPr>
            </w:pPr>
            <w:r w:rsidRPr="00F70E57">
              <w:rPr>
                <w:b/>
                <w:sz w:val="22"/>
                <w:szCs w:val="22"/>
              </w:rPr>
              <w:t>REVIEW TEAM – The DMP Group, LLC</w:t>
            </w:r>
          </w:p>
        </w:tc>
      </w:tr>
      <w:tr w:rsidR="00F70E57" w:rsidRPr="007443CD" w:rsidTr="00DF340C">
        <w:trPr>
          <w:jc w:val="center"/>
        </w:trPr>
        <w:tc>
          <w:tcPr>
            <w:tcW w:w="1979" w:type="dxa"/>
          </w:tcPr>
          <w:p w:rsidR="00F70E57" w:rsidRPr="00A67353" w:rsidRDefault="00F70E57" w:rsidP="00DF340C">
            <w:r>
              <w:rPr>
                <w:sz w:val="22"/>
                <w:szCs w:val="22"/>
              </w:rPr>
              <w:t>Maxine Marshall</w:t>
            </w:r>
          </w:p>
        </w:tc>
        <w:tc>
          <w:tcPr>
            <w:tcW w:w="3510" w:type="dxa"/>
          </w:tcPr>
          <w:p w:rsidR="00F70E57" w:rsidRPr="00A67353" w:rsidRDefault="00F70E57" w:rsidP="00DF340C">
            <w:r>
              <w:rPr>
                <w:sz w:val="22"/>
                <w:szCs w:val="22"/>
              </w:rPr>
              <w:t>Lead Reviewer, DMP</w:t>
            </w:r>
          </w:p>
        </w:tc>
        <w:tc>
          <w:tcPr>
            <w:tcW w:w="1620" w:type="dxa"/>
          </w:tcPr>
          <w:p w:rsidR="00F70E57" w:rsidRPr="00A67353" w:rsidRDefault="00F70E57" w:rsidP="00DF340C">
            <w:r>
              <w:rPr>
                <w:sz w:val="22"/>
                <w:szCs w:val="22"/>
              </w:rPr>
              <w:t>202-726-2630</w:t>
            </w:r>
          </w:p>
        </w:tc>
        <w:tc>
          <w:tcPr>
            <w:tcW w:w="3688" w:type="dxa"/>
          </w:tcPr>
          <w:p w:rsidR="00F70E57" w:rsidRPr="00A67353" w:rsidRDefault="00F70E57" w:rsidP="00DF340C">
            <w:pPr>
              <w:rPr>
                <w:color w:val="0000FF"/>
                <w:u w:val="single"/>
              </w:rPr>
            </w:pPr>
            <w:r>
              <w:rPr>
                <w:color w:val="0000FF"/>
                <w:sz w:val="22"/>
                <w:szCs w:val="22"/>
                <w:u w:val="single"/>
              </w:rPr>
              <w:t>Maxine.marshall@thedmpgroup.com</w:t>
            </w:r>
          </w:p>
        </w:tc>
      </w:tr>
      <w:tr w:rsidR="00F70E57" w:rsidRPr="007443CD" w:rsidTr="00DF340C">
        <w:trPr>
          <w:jc w:val="center"/>
        </w:trPr>
        <w:tc>
          <w:tcPr>
            <w:tcW w:w="1979" w:type="dxa"/>
          </w:tcPr>
          <w:p w:rsidR="00F70E57" w:rsidRPr="007443CD" w:rsidRDefault="00F70E57" w:rsidP="00DF340C">
            <w:proofErr w:type="spellStart"/>
            <w:r>
              <w:rPr>
                <w:sz w:val="22"/>
                <w:szCs w:val="22"/>
              </w:rPr>
              <w:t>Karon</w:t>
            </w:r>
            <w:proofErr w:type="spellEnd"/>
            <w:r>
              <w:rPr>
                <w:sz w:val="22"/>
                <w:szCs w:val="22"/>
              </w:rPr>
              <w:t xml:space="preserve"> </w:t>
            </w:r>
            <w:proofErr w:type="spellStart"/>
            <w:r>
              <w:rPr>
                <w:sz w:val="22"/>
                <w:szCs w:val="22"/>
              </w:rPr>
              <w:t>H.Cofield</w:t>
            </w:r>
            <w:proofErr w:type="spellEnd"/>
          </w:p>
        </w:tc>
        <w:tc>
          <w:tcPr>
            <w:tcW w:w="3510" w:type="dxa"/>
          </w:tcPr>
          <w:p w:rsidR="00F70E57" w:rsidRPr="007443CD" w:rsidRDefault="00F70E57" w:rsidP="00DF340C">
            <w:r w:rsidRPr="007443CD">
              <w:rPr>
                <w:sz w:val="22"/>
                <w:szCs w:val="22"/>
              </w:rPr>
              <w:t xml:space="preserve">Reviewer, DMP </w:t>
            </w:r>
          </w:p>
        </w:tc>
        <w:tc>
          <w:tcPr>
            <w:tcW w:w="1620" w:type="dxa"/>
          </w:tcPr>
          <w:p w:rsidR="00F70E57" w:rsidRPr="00E34854" w:rsidRDefault="00F70E57" w:rsidP="00DF340C">
            <w:r w:rsidRPr="00E34854">
              <w:rPr>
                <w:sz w:val="22"/>
                <w:szCs w:val="22"/>
              </w:rPr>
              <w:t>202-726-2630</w:t>
            </w:r>
          </w:p>
        </w:tc>
        <w:tc>
          <w:tcPr>
            <w:tcW w:w="3688" w:type="dxa"/>
          </w:tcPr>
          <w:p w:rsidR="00F70E57" w:rsidRPr="006B30BA" w:rsidRDefault="00F70E57" w:rsidP="00DF340C">
            <w:pPr>
              <w:rPr>
                <w:color w:val="0000FF"/>
                <w:highlight w:val="yellow"/>
                <w:u w:val="single"/>
              </w:rPr>
            </w:pPr>
            <w:r w:rsidRPr="00E34854">
              <w:rPr>
                <w:color w:val="0000FF"/>
                <w:sz w:val="22"/>
                <w:szCs w:val="22"/>
                <w:u w:val="single"/>
              </w:rPr>
              <w:t>Karon.cofield@thedmpgroup.com</w:t>
            </w:r>
          </w:p>
        </w:tc>
      </w:tr>
      <w:tr w:rsidR="00F70E57" w:rsidRPr="007443CD" w:rsidTr="00DF340C">
        <w:trPr>
          <w:jc w:val="center"/>
        </w:trPr>
        <w:tc>
          <w:tcPr>
            <w:tcW w:w="1979" w:type="dxa"/>
          </w:tcPr>
          <w:p w:rsidR="00F70E57" w:rsidRPr="007443CD" w:rsidRDefault="00F70E57" w:rsidP="00DF340C">
            <w:r w:rsidRPr="007443CD">
              <w:rPr>
                <w:sz w:val="22"/>
                <w:szCs w:val="22"/>
              </w:rPr>
              <w:t>Khalique Davis</w:t>
            </w:r>
          </w:p>
        </w:tc>
        <w:tc>
          <w:tcPr>
            <w:tcW w:w="3510" w:type="dxa"/>
          </w:tcPr>
          <w:p w:rsidR="00F70E57" w:rsidRPr="007443CD" w:rsidRDefault="00F70E57" w:rsidP="00DF340C">
            <w:r w:rsidRPr="007443CD">
              <w:rPr>
                <w:sz w:val="22"/>
                <w:szCs w:val="22"/>
              </w:rPr>
              <w:t>Reviewer,</w:t>
            </w:r>
            <w:r>
              <w:rPr>
                <w:sz w:val="22"/>
                <w:szCs w:val="22"/>
              </w:rPr>
              <w:t xml:space="preserve"> </w:t>
            </w:r>
            <w:r w:rsidRPr="007443CD">
              <w:rPr>
                <w:sz w:val="22"/>
                <w:szCs w:val="22"/>
              </w:rPr>
              <w:t>DMP</w:t>
            </w:r>
          </w:p>
        </w:tc>
        <w:tc>
          <w:tcPr>
            <w:tcW w:w="1620" w:type="dxa"/>
          </w:tcPr>
          <w:p w:rsidR="00F70E57" w:rsidRPr="007443CD" w:rsidRDefault="00F70E57" w:rsidP="00DF340C">
            <w:r w:rsidRPr="007443CD">
              <w:rPr>
                <w:sz w:val="22"/>
                <w:szCs w:val="22"/>
              </w:rPr>
              <w:t>412-952-9007</w:t>
            </w:r>
          </w:p>
        </w:tc>
        <w:tc>
          <w:tcPr>
            <w:tcW w:w="3688" w:type="dxa"/>
          </w:tcPr>
          <w:p w:rsidR="00F70E57" w:rsidRPr="007443CD" w:rsidRDefault="00D229E4" w:rsidP="00DF340C">
            <w:pPr>
              <w:rPr>
                <w:color w:val="0000FF"/>
                <w:u w:val="single"/>
              </w:rPr>
            </w:pPr>
            <w:hyperlink r:id="rId40" w:history="1">
              <w:r w:rsidR="00F70E57" w:rsidRPr="00E82652">
                <w:rPr>
                  <w:rStyle w:val="Hyperlink"/>
                  <w:sz w:val="22"/>
                  <w:szCs w:val="22"/>
                </w:rPr>
                <w:t>Khalique.davis@thedmpgroup.com</w:t>
              </w:r>
            </w:hyperlink>
          </w:p>
        </w:tc>
      </w:tr>
    </w:tbl>
    <w:p w:rsidR="00F14DC3" w:rsidRDefault="00F14DC3" w:rsidP="00BF5003">
      <w:pPr>
        <w:pStyle w:val="BHLevel1"/>
      </w:pPr>
    </w:p>
    <w:sectPr w:rsidR="00F14DC3" w:rsidSect="00E23AB8">
      <w:footerReference w:type="default" r:id="rId41"/>
      <w:headerReference w:type="first" r:id="rId42"/>
      <w:footerReference w:type="first" r:id="rId43"/>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FE" w:rsidRDefault="00877EFE">
      <w:r>
        <w:separator/>
      </w:r>
    </w:p>
  </w:endnote>
  <w:endnote w:type="continuationSeparator" w:id="0">
    <w:p w:rsidR="00877EFE" w:rsidRDefault="00877E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8" w:rsidRDefault="00D229E4">
    <w:pPr>
      <w:pStyle w:val="Footer"/>
      <w:framePr w:wrap="around" w:vAnchor="text" w:hAnchor="margin" w:xAlign="center" w:y="1"/>
      <w:rPr>
        <w:rStyle w:val="PageNumber"/>
      </w:rPr>
    </w:pPr>
    <w:r>
      <w:rPr>
        <w:rStyle w:val="PageNumber"/>
      </w:rPr>
      <w:fldChar w:fldCharType="begin"/>
    </w:r>
    <w:r w:rsidR="001435D8">
      <w:rPr>
        <w:rStyle w:val="PageNumber"/>
      </w:rPr>
      <w:instrText xml:space="preserve">PAGE  </w:instrText>
    </w:r>
    <w:r>
      <w:rPr>
        <w:rStyle w:val="PageNumber"/>
      </w:rPr>
      <w:fldChar w:fldCharType="end"/>
    </w:r>
  </w:p>
  <w:p w:rsidR="001435D8" w:rsidRDefault="001435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8" w:rsidRDefault="001435D8">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8" w:rsidRDefault="00D229E4">
    <w:pPr>
      <w:pStyle w:val="Footer"/>
      <w:framePr w:wrap="around" w:vAnchor="text" w:hAnchor="margin" w:xAlign="center" w:y="1"/>
      <w:rPr>
        <w:rStyle w:val="PageNumber"/>
      </w:rPr>
    </w:pPr>
    <w:r>
      <w:rPr>
        <w:rStyle w:val="PageNumber"/>
      </w:rPr>
      <w:fldChar w:fldCharType="begin"/>
    </w:r>
    <w:r w:rsidR="001435D8">
      <w:rPr>
        <w:rStyle w:val="PageNumber"/>
      </w:rPr>
      <w:instrText xml:space="preserve">PAGE  </w:instrText>
    </w:r>
    <w:r>
      <w:rPr>
        <w:rStyle w:val="PageNumber"/>
      </w:rPr>
      <w:fldChar w:fldCharType="separate"/>
    </w:r>
    <w:r w:rsidR="00974E68">
      <w:rPr>
        <w:rStyle w:val="PageNumber"/>
      </w:rPr>
      <w:t>35</w:t>
    </w:r>
    <w:r>
      <w:rPr>
        <w:rStyle w:val="PageNumber"/>
      </w:rPr>
      <w:fldChar w:fldCharType="end"/>
    </w:r>
  </w:p>
  <w:p w:rsidR="001435D8" w:rsidRDefault="001435D8">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8" w:rsidRDefault="00D229E4">
    <w:pPr>
      <w:pStyle w:val="Footer"/>
      <w:framePr w:wrap="around" w:vAnchor="text" w:hAnchor="margin" w:xAlign="center" w:y="1"/>
      <w:rPr>
        <w:rStyle w:val="PageNumber"/>
      </w:rPr>
    </w:pPr>
    <w:r>
      <w:rPr>
        <w:rStyle w:val="PageNumber"/>
      </w:rPr>
      <w:fldChar w:fldCharType="begin"/>
    </w:r>
    <w:r w:rsidR="001435D8">
      <w:rPr>
        <w:rStyle w:val="PageNumber"/>
      </w:rPr>
      <w:instrText xml:space="preserve">PAGE  </w:instrText>
    </w:r>
    <w:r>
      <w:rPr>
        <w:rStyle w:val="PageNumber"/>
      </w:rPr>
      <w:fldChar w:fldCharType="separate"/>
    </w:r>
    <w:r w:rsidR="00974E68">
      <w:rPr>
        <w:rStyle w:val="PageNumber"/>
      </w:rPr>
      <w:t>1</w:t>
    </w:r>
    <w:r>
      <w:rPr>
        <w:rStyle w:val="PageNumber"/>
      </w:rPr>
      <w:fldChar w:fldCharType="end"/>
    </w:r>
  </w:p>
  <w:p w:rsidR="001435D8" w:rsidRDefault="001435D8">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FE" w:rsidRDefault="00877EFE">
      <w:r>
        <w:separator/>
      </w:r>
    </w:p>
  </w:footnote>
  <w:footnote w:type="continuationSeparator" w:id="0">
    <w:p w:rsidR="00877EFE" w:rsidRDefault="00877EFE">
      <w:r>
        <w:continuationSeparator/>
      </w:r>
    </w:p>
  </w:footnote>
  <w:footnote w:id="1">
    <w:p w:rsidR="001435D8" w:rsidRDefault="001435D8" w:rsidP="004F23D7">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8" w:rsidRDefault="00143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52D"/>
    <w:multiLevelType w:val="hybridMultilevel"/>
    <w:tmpl w:val="5AE09BE2"/>
    <w:lvl w:ilvl="0" w:tplc="173CA2E8">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624418"/>
    <w:multiLevelType w:val="hybridMultilevel"/>
    <w:tmpl w:val="FEEA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24798"/>
    <w:multiLevelType w:val="multilevel"/>
    <w:tmpl w:val="99D89E1C"/>
    <w:lvl w:ilvl="0">
      <w:start w:val="1"/>
      <w:numFmt w:val="decimal"/>
      <w:lvlText w:val="%1."/>
      <w:lvlJc w:val="left"/>
      <w:pPr>
        <w:tabs>
          <w:tab w:val="num" w:pos="1440"/>
        </w:tabs>
        <w:ind w:left="1440" w:hanging="720"/>
      </w:pPr>
      <w:rPr>
        <w:rFonts w:hint="default"/>
        <w:b/>
        <w:i w:val="0"/>
        <w:sz w:val="24"/>
        <w:u w:val="no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FD87A92"/>
    <w:multiLevelType w:val="hybridMultilevel"/>
    <w:tmpl w:val="1D4EB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7F102B"/>
    <w:multiLevelType w:val="multilevel"/>
    <w:tmpl w:val="A1EED610"/>
    <w:lvl w:ilvl="0">
      <w:start w:val="1"/>
      <w:numFmt w:val="decimal"/>
      <w:lvlText w:val="%1."/>
      <w:lvlJc w:val="left"/>
      <w:pPr>
        <w:tabs>
          <w:tab w:val="num" w:pos="720"/>
        </w:tabs>
        <w:ind w:left="720" w:hanging="720"/>
      </w:pPr>
      <w:rPr>
        <w:rFonts w:hint="default"/>
        <w:b/>
        <w:i w:val="0"/>
        <w:sz w:val="24"/>
        <w:u w:val="none"/>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5">
    <w:nsid w:val="10F07F4C"/>
    <w:multiLevelType w:val="hybridMultilevel"/>
    <w:tmpl w:val="AB9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F33040"/>
    <w:multiLevelType w:val="hybridMultilevel"/>
    <w:tmpl w:val="837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9">
    <w:nsid w:val="1B8C0215"/>
    <w:multiLevelType w:val="hybridMultilevel"/>
    <w:tmpl w:val="7E841FFA"/>
    <w:lvl w:ilvl="0" w:tplc="E1C618B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466FD8"/>
    <w:multiLevelType w:val="hybridMultilevel"/>
    <w:tmpl w:val="1602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51253"/>
    <w:multiLevelType w:val="hybridMultilevel"/>
    <w:tmpl w:val="7AB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E3E1B"/>
    <w:multiLevelType w:val="hybridMultilevel"/>
    <w:tmpl w:val="9162F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B4785"/>
    <w:multiLevelType w:val="hybridMultilevel"/>
    <w:tmpl w:val="EE0E4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9A01268"/>
    <w:multiLevelType w:val="hybridMultilevel"/>
    <w:tmpl w:val="908E0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657BD3"/>
    <w:multiLevelType w:val="hybridMultilevel"/>
    <w:tmpl w:val="226E5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19">
    <w:nsid w:val="37D052DD"/>
    <w:multiLevelType w:val="hybridMultilevel"/>
    <w:tmpl w:val="65F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D1FDD"/>
    <w:multiLevelType w:val="hybridMultilevel"/>
    <w:tmpl w:val="4AD2C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A2AF6"/>
    <w:multiLevelType w:val="hybridMultilevel"/>
    <w:tmpl w:val="91A0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7A6CA5"/>
    <w:multiLevelType w:val="hybridMultilevel"/>
    <w:tmpl w:val="85B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25D92"/>
    <w:multiLevelType w:val="hybridMultilevel"/>
    <w:tmpl w:val="6D96AC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BC46721"/>
    <w:multiLevelType w:val="hybridMultilevel"/>
    <w:tmpl w:val="5F9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910A0"/>
    <w:multiLevelType w:val="hybridMultilevel"/>
    <w:tmpl w:val="800260F8"/>
    <w:lvl w:ilvl="0" w:tplc="95824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F7DFF"/>
    <w:multiLevelType w:val="hybridMultilevel"/>
    <w:tmpl w:val="E2207AD8"/>
    <w:lvl w:ilvl="0" w:tplc="04090001">
      <w:start w:val="1"/>
      <w:numFmt w:val="bullet"/>
      <w:lvlText w:val=""/>
      <w:lvlJc w:val="left"/>
      <w:pPr>
        <w:tabs>
          <w:tab w:val="num" w:pos="1440"/>
        </w:tabs>
        <w:ind w:left="1440" w:hanging="360"/>
      </w:pPr>
      <w:rPr>
        <w:rFonts w:ascii="Symbol" w:hAnsi="Symbol"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FF93B53"/>
    <w:multiLevelType w:val="hybridMultilevel"/>
    <w:tmpl w:val="5D2E37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200FDE"/>
    <w:multiLevelType w:val="hybridMultilevel"/>
    <w:tmpl w:val="B8D6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30">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C25030"/>
    <w:multiLevelType w:val="hybridMultilevel"/>
    <w:tmpl w:val="242C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A90899"/>
    <w:multiLevelType w:val="hybridMultilevel"/>
    <w:tmpl w:val="047668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070E6F"/>
    <w:multiLevelType w:val="hybridMultilevel"/>
    <w:tmpl w:val="BF94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40B70"/>
    <w:multiLevelType w:val="hybridMultilevel"/>
    <w:tmpl w:val="D49C15E6"/>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3D34AC"/>
    <w:multiLevelType w:val="hybridMultilevel"/>
    <w:tmpl w:val="D83AA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C5681D"/>
    <w:multiLevelType w:val="hybridMultilevel"/>
    <w:tmpl w:val="D788F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1A5ECE"/>
    <w:multiLevelType w:val="hybridMultilevel"/>
    <w:tmpl w:val="0BA2B622"/>
    <w:lvl w:ilvl="0" w:tplc="FECED80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D64EF9"/>
    <w:multiLevelType w:val="multilevel"/>
    <w:tmpl w:val="7E841FF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283E4A"/>
    <w:multiLevelType w:val="hybridMultilevel"/>
    <w:tmpl w:val="DC1C9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44">
    <w:nsid w:val="70467FD4"/>
    <w:multiLevelType w:val="hybridMultilevel"/>
    <w:tmpl w:val="8064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F204F0"/>
    <w:multiLevelType w:val="hybridMultilevel"/>
    <w:tmpl w:val="3CE48A42"/>
    <w:lvl w:ilvl="0" w:tplc="8D6E4AC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C064E6"/>
    <w:multiLevelType w:val="hybridMultilevel"/>
    <w:tmpl w:val="3CF6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297921"/>
    <w:multiLevelType w:val="hybridMultilevel"/>
    <w:tmpl w:val="51BE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3"/>
  </w:num>
  <w:num w:numId="3">
    <w:abstractNumId w:val="32"/>
  </w:num>
  <w:num w:numId="4">
    <w:abstractNumId w:val="41"/>
  </w:num>
  <w:num w:numId="5">
    <w:abstractNumId w:val="29"/>
  </w:num>
  <w:num w:numId="6">
    <w:abstractNumId w:val="6"/>
  </w:num>
  <w:num w:numId="7">
    <w:abstractNumId w:val="15"/>
  </w:num>
  <w:num w:numId="8">
    <w:abstractNumId w:val="18"/>
  </w:num>
  <w:num w:numId="9">
    <w:abstractNumId w:val="39"/>
  </w:num>
  <w:num w:numId="10">
    <w:abstractNumId w:val="30"/>
  </w:num>
  <w:num w:numId="11">
    <w:abstractNumId w:val="4"/>
  </w:num>
  <w:num w:numId="12">
    <w:abstractNumId w:val="16"/>
  </w:num>
  <w:num w:numId="13">
    <w:abstractNumId w:val="35"/>
  </w:num>
  <w:num w:numId="14">
    <w:abstractNumId w:val="48"/>
  </w:num>
  <w:num w:numId="15">
    <w:abstractNumId w:val="14"/>
  </w:num>
  <w:num w:numId="16">
    <w:abstractNumId w:val="12"/>
  </w:num>
  <w:num w:numId="17">
    <w:abstractNumId w:val="17"/>
  </w:num>
  <w:num w:numId="18">
    <w:abstractNumId w:val="37"/>
  </w:num>
  <w:num w:numId="19">
    <w:abstractNumId w:val="20"/>
  </w:num>
  <w:num w:numId="20">
    <w:abstractNumId w:val="46"/>
  </w:num>
  <w:num w:numId="21">
    <w:abstractNumId w:val="27"/>
  </w:num>
  <w:num w:numId="22">
    <w:abstractNumId w:val="25"/>
  </w:num>
  <w:num w:numId="23">
    <w:abstractNumId w:val="10"/>
  </w:num>
  <w:num w:numId="24">
    <w:abstractNumId w:val="36"/>
  </w:num>
  <w:num w:numId="25">
    <w:abstractNumId w:val="1"/>
  </w:num>
  <w:num w:numId="26">
    <w:abstractNumId w:val="24"/>
  </w:num>
  <w:num w:numId="27">
    <w:abstractNumId w:val="11"/>
  </w:num>
  <w:num w:numId="28">
    <w:abstractNumId w:val="19"/>
  </w:num>
  <w:num w:numId="29">
    <w:abstractNumId w:val="3"/>
  </w:num>
  <w:num w:numId="30">
    <w:abstractNumId w:val="26"/>
  </w:num>
  <w:num w:numId="31">
    <w:abstractNumId w:val="22"/>
  </w:num>
  <w:num w:numId="32">
    <w:abstractNumId w:val="47"/>
  </w:num>
  <w:num w:numId="33">
    <w:abstractNumId w:val="23"/>
  </w:num>
  <w:num w:numId="34">
    <w:abstractNumId w:val="45"/>
  </w:num>
  <w:num w:numId="35">
    <w:abstractNumId w:val="31"/>
  </w:num>
  <w:num w:numId="36">
    <w:abstractNumId w:val="7"/>
  </w:num>
  <w:num w:numId="37">
    <w:abstractNumId w:val="2"/>
  </w:num>
  <w:num w:numId="38">
    <w:abstractNumId w:val="9"/>
  </w:num>
  <w:num w:numId="39">
    <w:abstractNumId w:val="40"/>
  </w:num>
  <w:num w:numId="40">
    <w:abstractNumId w:val="44"/>
  </w:num>
  <w:num w:numId="41">
    <w:abstractNumId w:val="33"/>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1"/>
  </w:num>
  <w:num w:numId="45">
    <w:abstractNumId w:val="28"/>
  </w:num>
  <w:num w:numId="46">
    <w:abstractNumId w:val="42"/>
  </w:num>
  <w:num w:numId="47">
    <w:abstractNumId w:val="34"/>
  </w:num>
  <w:num w:numId="48">
    <w:abstractNumId w:val="5"/>
  </w:num>
  <w:num w:numId="49">
    <w:abstractNumId w:val="0"/>
  </w:num>
  <w:num w:numId="50">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4E3034"/>
    <w:rsid w:val="00003798"/>
    <w:rsid w:val="000055DE"/>
    <w:rsid w:val="000071B9"/>
    <w:rsid w:val="0000768B"/>
    <w:rsid w:val="00023196"/>
    <w:rsid w:val="00026BD9"/>
    <w:rsid w:val="0003537A"/>
    <w:rsid w:val="00037097"/>
    <w:rsid w:val="00043D18"/>
    <w:rsid w:val="00047415"/>
    <w:rsid w:val="000611A9"/>
    <w:rsid w:val="000611D8"/>
    <w:rsid w:val="00066FB9"/>
    <w:rsid w:val="00070DB6"/>
    <w:rsid w:val="00074BE0"/>
    <w:rsid w:val="000755EB"/>
    <w:rsid w:val="00075CEA"/>
    <w:rsid w:val="00077E4A"/>
    <w:rsid w:val="00080C99"/>
    <w:rsid w:val="0008246B"/>
    <w:rsid w:val="00083CCE"/>
    <w:rsid w:val="0008566A"/>
    <w:rsid w:val="00093156"/>
    <w:rsid w:val="00094ABF"/>
    <w:rsid w:val="000963D8"/>
    <w:rsid w:val="000A0A6F"/>
    <w:rsid w:val="000A29FC"/>
    <w:rsid w:val="000A3681"/>
    <w:rsid w:val="000B3964"/>
    <w:rsid w:val="000C147B"/>
    <w:rsid w:val="000C18CE"/>
    <w:rsid w:val="000C1EA1"/>
    <w:rsid w:val="000C681A"/>
    <w:rsid w:val="000E4B31"/>
    <w:rsid w:val="000F10BB"/>
    <w:rsid w:val="000F2E85"/>
    <w:rsid w:val="000F3176"/>
    <w:rsid w:val="000F6B8E"/>
    <w:rsid w:val="001018D8"/>
    <w:rsid w:val="00103BBA"/>
    <w:rsid w:val="001070A1"/>
    <w:rsid w:val="00110E2D"/>
    <w:rsid w:val="001213B6"/>
    <w:rsid w:val="00122435"/>
    <w:rsid w:val="00122939"/>
    <w:rsid w:val="00122AD4"/>
    <w:rsid w:val="00123412"/>
    <w:rsid w:val="00123AAA"/>
    <w:rsid w:val="0012447B"/>
    <w:rsid w:val="00125029"/>
    <w:rsid w:val="0012689D"/>
    <w:rsid w:val="00130BD5"/>
    <w:rsid w:val="001334F9"/>
    <w:rsid w:val="00141E9E"/>
    <w:rsid w:val="001435D8"/>
    <w:rsid w:val="001444F3"/>
    <w:rsid w:val="0014682D"/>
    <w:rsid w:val="00146853"/>
    <w:rsid w:val="001542DA"/>
    <w:rsid w:val="001628DD"/>
    <w:rsid w:val="00164322"/>
    <w:rsid w:val="00165EB5"/>
    <w:rsid w:val="00171242"/>
    <w:rsid w:val="00172DAB"/>
    <w:rsid w:val="001733CB"/>
    <w:rsid w:val="001759DE"/>
    <w:rsid w:val="001777B6"/>
    <w:rsid w:val="00181F52"/>
    <w:rsid w:val="00186CAF"/>
    <w:rsid w:val="00190641"/>
    <w:rsid w:val="001910BF"/>
    <w:rsid w:val="001937A0"/>
    <w:rsid w:val="0019616A"/>
    <w:rsid w:val="00196ED5"/>
    <w:rsid w:val="00196F60"/>
    <w:rsid w:val="001B1CBF"/>
    <w:rsid w:val="001C3F41"/>
    <w:rsid w:val="001C56F0"/>
    <w:rsid w:val="001C64F5"/>
    <w:rsid w:val="001C67F0"/>
    <w:rsid w:val="001D5B72"/>
    <w:rsid w:val="001E4256"/>
    <w:rsid w:val="001F3080"/>
    <w:rsid w:val="0020023A"/>
    <w:rsid w:val="00203758"/>
    <w:rsid w:val="00211D0E"/>
    <w:rsid w:val="0021599A"/>
    <w:rsid w:val="00221836"/>
    <w:rsid w:val="002224B6"/>
    <w:rsid w:val="00222F8B"/>
    <w:rsid w:val="0022300B"/>
    <w:rsid w:val="0023553F"/>
    <w:rsid w:val="00236C3A"/>
    <w:rsid w:val="002416C5"/>
    <w:rsid w:val="002418B0"/>
    <w:rsid w:val="00245766"/>
    <w:rsid w:val="002473B1"/>
    <w:rsid w:val="00255BA9"/>
    <w:rsid w:val="002562EB"/>
    <w:rsid w:val="00257567"/>
    <w:rsid w:val="002620D1"/>
    <w:rsid w:val="00264092"/>
    <w:rsid w:val="002648F9"/>
    <w:rsid w:val="002701B6"/>
    <w:rsid w:val="002707A3"/>
    <w:rsid w:val="0027177B"/>
    <w:rsid w:val="00276807"/>
    <w:rsid w:val="00276B3A"/>
    <w:rsid w:val="00287EB0"/>
    <w:rsid w:val="0029150A"/>
    <w:rsid w:val="00293994"/>
    <w:rsid w:val="002942A7"/>
    <w:rsid w:val="002A2598"/>
    <w:rsid w:val="002A3250"/>
    <w:rsid w:val="002A3A92"/>
    <w:rsid w:val="002A4D29"/>
    <w:rsid w:val="002B00E3"/>
    <w:rsid w:val="002C014C"/>
    <w:rsid w:val="002C0F50"/>
    <w:rsid w:val="002C73BC"/>
    <w:rsid w:val="002E0A3A"/>
    <w:rsid w:val="002E0B78"/>
    <w:rsid w:val="002E10E4"/>
    <w:rsid w:val="002E591C"/>
    <w:rsid w:val="002E6A79"/>
    <w:rsid w:val="002E767B"/>
    <w:rsid w:val="002F06A6"/>
    <w:rsid w:val="002F0C86"/>
    <w:rsid w:val="002F376F"/>
    <w:rsid w:val="002F469D"/>
    <w:rsid w:val="00300815"/>
    <w:rsid w:val="00303C05"/>
    <w:rsid w:val="00304C18"/>
    <w:rsid w:val="00323937"/>
    <w:rsid w:val="003270A7"/>
    <w:rsid w:val="00327A14"/>
    <w:rsid w:val="003312CA"/>
    <w:rsid w:val="003360C0"/>
    <w:rsid w:val="0033640E"/>
    <w:rsid w:val="00340C46"/>
    <w:rsid w:val="00343938"/>
    <w:rsid w:val="003564B3"/>
    <w:rsid w:val="0036488E"/>
    <w:rsid w:val="003650E8"/>
    <w:rsid w:val="00365E0D"/>
    <w:rsid w:val="0037228C"/>
    <w:rsid w:val="003765B1"/>
    <w:rsid w:val="00376926"/>
    <w:rsid w:val="0038347E"/>
    <w:rsid w:val="003835DC"/>
    <w:rsid w:val="00395055"/>
    <w:rsid w:val="0039583D"/>
    <w:rsid w:val="00397A18"/>
    <w:rsid w:val="003A0C44"/>
    <w:rsid w:val="003A167D"/>
    <w:rsid w:val="003A31FA"/>
    <w:rsid w:val="003A426A"/>
    <w:rsid w:val="003A5DFB"/>
    <w:rsid w:val="003A7295"/>
    <w:rsid w:val="003A7397"/>
    <w:rsid w:val="003B50A9"/>
    <w:rsid w:val="003C279D"/>
    <w:rsid w:val="003C2C3B"/>
    <w:rsid w:val="003C3D0A"/>
    <w:rsid w:val="003C4342"/>
    <w:rsid w:val="003D5ACB"/>
    <w:rsid w:val="003D7706"/>
    <w:rsid w:val="003E5516"/>
    <w:rsid w:val="003F594B"/>
    <w:rsid w:val="0040620D"/>
    <w:rsid w:val="004219F8"/>
    <w:rsid w:val="0042559D"/>
    <w:rsid w:val="00426262"/>
    <w:rsid w:val="004264D7"/>
    <w:rsid w:val="00435B35"/>
    <w:rsid w:val="00445B19"/>
    <w:rsid w:val="00447212"/>
    <w:rsid w:val="00447872"/>
    <w:rsid w:val="00454693"/>
    <w:rsid w:val="00455BF3"/>
    <w:rsid w:val="00460BB5"/>
    <w:rsid w:val="004618C4"/>
    <w:rsid w:val="00470F62"/>
    <w:rsid w:val="00473D10"/>
    <w:rsid w:val="00474E7E"/>
    <w:rsid w:val="004757A8"/>
    <w:rsid w:val="00475B77"/>
    <w:rsid w:val="00476C28"/>
    <w:rsid w:val="004777D9"/>
    <w:rsid w:val="004806F9"/>
    <w:rsid w:val="004834BF"/>
    <w:rsid w:val="004836C1"/>
    <w:rsid w:val="00483A25"/>
    <w:rsid w:val="00483C5E"/>
    <w:rsid w:val="00483F07"/>
    <w:rsid w:val="00487947"/>
    <w:rsid w:val="00494332"/>
    <w:rsid w:val="004976D6"/>
    <w:rsid w:val="00497807"/>
    <w:rsid w:val="004A11F3"/>
    <w:rsid w:val="004B6B17"/>
    <w:rsid w:val="004C23AD"/>
    <w:rsid w:val="004D46D3"/>
    <w:rsid w:val="004D4FFC"/>
    <w:rsid w:val="004E2011"/>
    <w:rsid w:val="004E2F7C"/>
    <w:rsid w:val="004E3034"/>
    <w:rsid w:val="004F06DB"/>
    <w:rsid w:val="004F23D7"/>
    <w:rsid w:val="004F2B8B"/>
    <w:rsid w:val="004F39F8"/>
    <w:rsid w:val="00502FD2"/>
    <w:rsid w:val="005035B5"/>
    <w:rsid w:val="00514D75"/>
    <w:rsid w:val="00516E08"/>
    <w:rsid w:val="005252D4"/>
    <w:rsid w:val="00531F82"/>
    <w:rsid w:val="00541B52"/>
    <w:rsid w:val="0054318C"/>
    <w:rsid w:val="00543733"/>
    <w:rsid w:val="005440E1"/>
    <w:rsid w:val="005509F9"/>
    <w:rsid w:val="0055159C"/>
    <w:rsid w:val="005524FC"/>
    <w:rsid w:val="005553D4"/>
    <w:rsid w:val="00555449"/>
    <w:rsid w:val="00571B73"/>
    <w:rsid w:val="00577351"/>
    <w:rsid w:val="0058193A"/>
    <w:rsid w:val="00581B91"/>
    <w:rsid w:val="005940FF"/>
    <w:rsid w:val="00596F8A"/>
    <w:rsid w:val="005A4334"/>
    <w:rsid w:val="005A6B38"/>
    <w:rsid w:val="005A7811"/>
    <w:rsid w:val="005C0B27"/>
    <w:rsid w:val="005C164F"/>
    <w:rsid w:val="005C1A7F"/>
    <w:rsid w:val="005C443B"/>
    <w:rsid w:val="005D01FD"/>
    <w:rsid w:val="005D27FA"/>
    <w:rsid w:val="005D3C71"/>
    <w:rsid w:val="005D489A"/>
    <w:rsid w:val="005D4EFE"/>
    <w:rsid w:val="005D56FA"/>
    <w:rsid w:val="005E0D1D"/>
    <w:rsid w:val="005E5611"/>
    <w:rsid w:val="005F1C74"/>
    <w:rsid w:val="005F1E27"/>
    <w:rsid w:val="005F584F"/>
    <w:rsid w:val="005F6E45"/>
    <w:rsid w:val="00603ED3"/>
    <w:rsid w:val="006107BD"/>
    <w:rsid w:val="00610AFB"/>
    <w:rsid w:val="00611B56"/>
    <w:rsid w:val="00612E9A"/>
    <w:rsid w:val="00621586"/>
    <w:rsid w:val="00633501"/>
    <w:rsid w:val="00642089"/>
    <w:rsid w:val="00645D39"/>
    <w:rsid w:val="00647619"/>
    <w:rsid w:val="0065007C"/>
    <w:rsid w:val="00650CAB"/>
    <w:rsid w:val="0065232D"/>
    <w:rsid w:val="0065289E"/>
    <w:rsid w:val="0067315C"/>
    <w:rsid w:val="00690175"/>
    <w:rsid w:val="00691595"/>
    <w:rsid w:val="006924C0"/>
    <w:rsid w:val="006A46D0"/>
    <w:rsid w:val="006B30BA"/>
    <w:rsid w:val="006B5A49"/>
    <w:rsid w:val="006B7F57"/>
    <w:rsid w:val="006C2EFA"/>
    <w:rsid w:val="006C66CA"/>
    <w:rsid w:val="006D146D"/>
    <w:rsid w:val="006D14A7"/>
    <w:rsid w:val="006D2BB2"/>
    <w:rsid w:val="006D3764"/>
    <w:rsid w:val="006D7A60"/>
    <w:rsid w:val="006E0466"/>
    <w:rsid w:val="006E1ACE"/>
    <w:rsid w:val="006F0FD3"/>
    <w:rsid w:val="006F3D78"/>
    <w:rsid w:val="006F5889"/>
    <w:rsid w:val="007009D9"/>
    <w:rsid w:val="0070197B"/>
    <w:rsid w:val="00704B26"/>
    <w:rsid w:val="00717C90"/>
    <w:rsid w:val="00722370"/>
    <w:rsid w:val="00725AE5"/>
    <w:rsid w:val="007300B9"/>
    <w:rsid w:val="007317CC"/>
    <w:rsid w:val="0073533F"/>
    <w:rsid w:val="007424C8"/>
    <w:rsid w:val="00742D51"/>
    <w:rsid w:val="00743427"/>
    <w:rsid w:val="007443CD"/>
    <w:rsid w:val="00745D9F"/>
    <w:rsid w:val="00746AFF"/>
    <w:rsid w:val="00750A65"/>
    <w:rsid w:val="007606BF"/>
    <w:rsid w:val="00762DE2"/>
    <w:rsid w:val="00763629"/>
    <w:rsid w:val="0078400A"/>
    <w:rsid w:val="00784091"/>
    <w:rsid w:val="007848F6"/>
    <w:rsid w:val="00786001"/>
    <w:rsid w:val="00787DED"/>
    <w:rsid w:val="0079061D"/>
    <w:rsid w:val="00791CCB"/>
    <w:rsid w:val="00795C5F"/>
    <w:rsid w:val="007A32B0"/>
    <w:rsid w:val="007A748C"/>
    <w:rsid w:val="007B3D34"/>
    <w:rsid w:val="007C6AA9"/>
    <w:rsid w:val="007C6FDE"/>
    <w:rsid w:val="007D5758"/>
    <w:rsid w:val="007D588B"/>
    <w:rsid w:val="007D5E5A"/>
    <w:rsid w:val="007E1C60"/>
    <w:rsid w:val="007F3AA4"/>
    <w:rsid w:val="007F5E9C"/>
    <w:rsid w:val="007F60E8"/>
    <w:rsid w:val="007F6772"/>
    <w:rsid w:val="0080268A"/>
    <w:rsid w:val="00813001"/>
    <w:rsid w:val="0081751B"/>
    <w:rsid w:val="0082224E"/>
    <w:rsid w:val="0082442E"/>
    <w:rsid w:val="00825240"/>
    <w:rsid w:val="00830FF4"/>
    <w:rsid w:val="00834265"/>
    <w:rsid w:val="008343BE"/>
    <w:rsid w:val="00834D7B"/>
    <w:rsid w:val="00840017"/>
    <w:rsid w:val="0084233B"/>
    <w:rsid w:val="00846C65"/>
    <w:rsid w:val="00851A91"/>
    <w:rsid w:val="00855833"/>
    <w:rsid w:val="008608CF"/>
    <w:rsid w:val="008635FD"/>
    <w:rsid w:val="0086469E"/>
    <w:rsid w:val="008714B2"/>
    <w:rsid w:val="008741C7"/>
    <w:rsid w:val="00877EFE"/>
    <w:rsid w:val="0088722E"/>
    <w:rsid w:val="00890C99"/>
    <w:rsid w:val="00895318"/>
    <w:rsid w:val="008A35A3"/>
    <w:rsid w:val="008A4A20"/>
    <w:rsid w:val="008A61FC"/>
    <w:rsid w:val="008C13B9"/>
    <w:rsid w:val="008C56EC"/>
    <w:rsid w:val="008D1952"/>
    <w:rsid w:val="008D7B96"/>
    <w:rsid w:val="008E382A"/>
    <w:rsid w:val="008E4529"/>
    <w:rsid w:val="008E53D5"/>
    <w:rsid w:val="008F5F72"/>
    <w:rsid w:val="00904A8A"/>
    <w:rsid w:val="0091365F"/>
    <w:rsid w:val="00920142"/>
    <w:rsid w:val="00925863"/>
    <w:rsid w:val="0093043D"/>
    <w:rsid w:val="0093382A"/>
    <w:rsid w:val="00933FFD"/>
    <w:rsid w:val="00934410"/>
    <w:rsid w:val="00936E26"/>
    <w:rsid w:val="00937D34"/>
    <w:rsid w:val="00944956"/>
    <w:rsid w:val="00951182"/>
    <w:rsid w:val="009525DF"/>
    <w:rsid w:val="009537AF"/>
    <w:rsid w:val="00953DD4"/>
    <w:rsid w:val="009568B5"/>
    <w:rsid w:val="009638C3"/>
    <w:rsid w:val="00974E68"/>
    <w:rsid w:val="00977C49"/>
    <w:rsid w:val="00984873"/>
    <w:rsid w:val="009B20BA"/>
    <w:rsid w:val="009B2BEE"/>
    <w:rsid w:val="009B67E2"/>
    <w:rsid w:val="009B74A3"/>
    <w:rsid w:val="009C0593"/>
    <w:rsid w:val="009C3ADF"/>
    <w:rsid w:val="009C6165"/>
    <w:rsid w:val="009C6A83"/>
    <w:rsid w:val="009C7A2A"/>
    <w:rsid w:val="009D0A01"/>
    <w:rsid w:val="009D0BDE"/>
    <w:rsid w:val="009D5394"/>
    <w:rsid w:val="009E03DE"/>
    <w:rsid w:val="009E110C"/>
    <w:rsid w:val="009E35A5"/>
    <w:rsid w:val="009F0D8E"/>
    <w:rsid w:val="009F314D"/>
    <w:rsid w:val="00A1417E"/>
    <w:rsid w:val="00A14779"/>
    <w:rsid w:val="00A16EEA"/>
    <w:rsid w:val="00A22531"/>
    <w:rsid w:val="00A3065D"/>
    <w:rsid w:val="00A349FE"/>
    <w:rsid w:val="00A3746C"/>
    <w:rsid w:val="00A37EB6"/>
    <w:rsid w:val="00A406A1"/>
    <w:rsid w:val="00A446C8"/>
    <w:rsid w:val="00A476BA"/>
    <w:rsid w:val="00A47BB1"/>
    <w:rsid w:val="00A62F0A"/>
    <w:rsid w:val="00A636D4"/>
    <w:rsid w:val="00A65042"/>
    <w:rsid w:val="00A67353"/>
    <w:rsid w:val="00A74129"/>
    <w:rsid w:val="00A77184"/>
    <w:rsid w:val="00A77225"/>
    <w:rsid w:val="00A773C6"/>
    <w:rsid w:val="00A8065C"/>
    <w:rsid w:val="00A80965"/>
    <w:rsid w:val="00A86B39"/>
    <w:rsid w:val="00A9032E"/>
    <w:rsid w:val="00A954CE"/>
    <w:rsid w:val="00AA386F"/>
    <w:rsid w:val="00AB25FE"/>
    <w:rsid w:val="00AB2BAD"/>
    <w:rsid w:val="00AB5D84"/>
    <w:rsid w:val="00AC1B41"/>
    <w:rsid w:val="00AD0A01"/>
    <w:rsid w:val="00AD1009"/>
    <w:rsid w:val="00AF11A5"/>
    <w:rsid w:val="00AF4D3A"/>
    <w:rsid w:val="00AF6EDB"/>
    <w:rsid w:val="00B026D2"/>
    <w:rsid w:val="00B04451"/>
    <w:rsid w:val="00B10ACB"/>
    <w:rsid w:val="00B170C9"/>
    <w:rsid w:val="00B250F2"/>
    <w:rsid w:val="00B27A7E"/>
    <w:rsid w:val="00B27F3E"/>
    <w:rsid w:val="00B32E75"/>
    <w:rsid w:val="00B36628"/>
    <w:rsid w:val="00B46095"/>
    <w:rsid w:val="00B508C5"/>
    <w:rsid w:val="00B53E44"/>
    <w:rsid w:val="00B60056"/>
    <w:rsid w:val="00B663F2"/>
    <w:rsid w:val="00B7562E"/>
    <w:rsid w:val="00B76BCC"/>
    <w:rsid w:val="00B77451"/>
    <w:rsid w:val="00B80D69"/>
    <w:rsid w:val="00B90DD5"/>
    <w:rsid w:val="00B931B2"/>
    <w:rsid w:val="00B95384"/>
    <w:rsid w:val="00B96760"/>
    <w:rsid w:val="00BA13A6"/>
    <w:rsid w:val="00BA4C24"/>
    <w:rsid w:val="00BB26E8"/>
    <w:rsid w:val="00BB2FEA"/>
    <w:rsid w:val="00BB31A0"/>
    <w:rsid w:val="00BC067B"/>
    <w:rsid w:val="00BC1751"/>
    <w:rsid w:val="00BC3584"/>
    <w:rsid w:val="00BC6CFF"/>
    <w:rsid w:val="00BC7F6F"/>
    <w:rsid w:val="00BD32EB"/>
    <w:rsid w:val="00BD3642"/>
    <w:rsid w:val="00BD5A24"/>
    <w:rsid w:val="00BD668F"/>
    <w:rsid w:val="00BE02AC"/>
    <w:rsid w:val="00BE2CDE"/>
    <w:rsid w:val="00BE6A15"/>
    <w:rsid w:val="00BF1564"/>
    <w:rsid w:val="00BF1B69"/>
    <w:rsid w:val="00BF22D3"/>
    <w:rsid w:val="00BF4978"/>
    <w:rsid w:val="00BF5003"/>
    <w:rsid w:val="00C03548"/>
    <w:rsid w:val="00C04D6B"/>
    <w:rsid w:val="00C14163"/>
    <w:rsid w:val="00C17DA5"/>
    <w:rsid w:val="00C2486B"/>
    <w:rsid w:val="00C45033"/>
    <w:rsid w:val="00C475DD"/>
    <w:rsid w:val="00C614DD"/>
    <w:rsid w:val="00C67875"/>
    <w:rsid w:val="00C73B3D"/>
    <w:rsid w:val="00C7615C"/>
    <w:rsid w:val="00C7669A"/>
    <w:rsid w:val="00C86FF6"/>
    <w:rsid w:val="00C870C2"/>
    <w:rsid w:val="00C91961"/>
    <w:rsid w:val="00C92903"/>
    <w:rsid w:val="00C95E83"/>
    <w:rsid w:val="00C9660F"/>
    <w:rsid w:val="00CA08F4"/>
    <w:rsid w:val="00CA4FA5"/>
    <w:rsid w:val="00CB081D"/>
    <w:rsid w:val="00CB5BB2"/>
    <w:rsid w:val="00CB7EBD"/>
    <w:rsid w:val="00CC1091"/>
    <w:rsid w:val="00CC6BB3"/>
    <w:rsid w:val="00CD4FF6"/>
    <w:rsid w:val="00CD52B5"/>
    <w:rsid w:val="00CF035D"/>
    <w:rsid w:val="00CF186C"/>
    <w:rsid w:val="00CF3E40"/>
    <w:rsid w:val="00CF5B1A"/>
    <w:rsid w:val="00D20077"/>
    <w:rsid w:val="00D229E4"/>
    <w:rsid w:val="00D30825"/>
    <w:rsid w:val="00D35E8F"/>
    <w:rsid w:val="00D37D08"/>
    <w:rsid w:val="00D428EB"/>
    <w:rsid w:val="00D455A7"/>
    <w:rsid w:val="00D513D4"/>
    <w:rsid w:val="00D54C12"/>
    <w:rsid w:val="00D622E9"/>
    <w:rsid w:val="00D66E39"/>
    <w:rsid w:val="00D71E74"/>
    <w:rsid w:val="00D740A4"/>
    <w:rsid w:val="00D77515"/>
    <w:rsid w:val="00D83197"/>
    <w:rsid w:val="00D929F3"/>
    <w:rsid w:val="00DA5CC8"/>
    <w:rsid w:val="00DA5EB8"/>
    <w:rsid w:val="00DB0795"/>
    <w:rsid w:val="00DB352D"/>
    <w:rsid w:val="00DB5FB9"/>
    <w:rsid w:val="00DC0F80"/>
    <w:rsid w:val="00DD779D"/>
    <w:rsid w:val="00DE5AE6"/>
    <w:rsid w:val="00DE6640"/>
    <w:rsid w:val="00DF14EF"/>
    <w:rsid w:val="00DF1851"/>
    <w:rsid w:val="00DF340C"/>
    <w:rsid w:val="00E0099F"/>
    <w:rsid w:val="00E06104"/>
    <w:rsid w:val="00E079A4"/>
    <w:rsid w:val="00E108B8"/>
    <w:rsid w:val="00E13E64"/>
    <w:rsid w:val="00E17ABB"/>
    <w:rsid w:val="00E203C7"/>
    <w:rsid w:val="00E22374"/>
    <w:rsid w:val="00E23AB8"/>
    <w:rsid w:val="00E24812"/>
    <w:rsid w:val="00E26564"/>
    <w:rsid w:val="00E30DC3"/>
    <w:rsid w:val="00E32ACA"/>
    <w:rsid w:val="00E3395A"/>
    <w:rsid w:val="00E34A1D"/>
    <w:rsid w:val="00E35560"/>
    <w:rsid w:val="00E45739"/>
    <w:rsid w:val="00E4745C"/>
    <w:rsid w:val="00E52CCB"/>
    <w:rsid w:val="00E60BBD"/>
    <w:rsid w:val="00E669C9"/>
    <w:rsid w:val="00E71055"/>
    <w:rsid w:val="00E728F9"/>
    <w:rsid w:val="00E766FC"/>
    <w:rsid w:val="00E859D6"/>
    <w:rsid w:val="00E85C48"/>
    <w:rsid w:val="00E903C8"/>
    <w:rsid w:val="00E90F69"/>
    <w:rsid w:val="00E9348A"/>
    <w:rsid w:val="00EA11D9"/>
    <w:rsid w:val="00EC2DBE"/>
    <w:rsid w:val="00EC30EA"/>
    <w:rsid w:val="00EC58F0"/>
    <w:rsid w:val="00ED6924"/>
    <w:rsid w:val="00EE02CD"/>
    <w:rsid w:val="00EE112C"/>
    <w:rsid w:val="00EE2E94"/>
    <w:rsid w:val="00EE774C"/>
    <w:rsid w:val="00EF7FDD"/>
    <w:rsid w:val="00F032E4"/>
    <w:rsid w:val="00F14DC3"/>
    <w:rsid w:val="00F150D7"/>
    <w:rsid w:val="00F15785"/>
    <w:rsid w:val="00F17716"/>
    <w:rsid w:val="00F24931"/>
    <w:rsid w:val="00F30FF9"/>
    <w:rsid w:val="00F43D67"/>
    <w:rsid w:val="00F45FAF"/>
    <w:rsid w:val="00F46AE4"/>
    <w:rsid w:val="00F52B85"/>
    <w:rsid w:val="00F5541F"/>
    <w:rsid w:val="00F615DF"/>
    <w:rsid w:val="00F6633C"/>
    <w:rsid w:val="00F67F29"/>
    <w:rsid w:val="00F70E57"/>
    <w:rsid w:val="00F7132C"/>
    <w:rsid w:val="00F801BE"/>
    <w:rsid w:val="00F96A04"/>
    <w:rsid w:val="00FA4853"/>
    <w:rsid w:val="00FA66B6"/>
    <w:rsid w:val="00FA7C4A"/>
    <w:rsid w:val="00FC65D6"/>
    <w:rsid w:val="00FD5E2E"/>
    <w:rsid w:val="00FD5F5C"/>
    <w:rsid w:val="00FE2B28"/>
    <w:rsid w:val="00FE2C0B"/>
    <w:rsid w:val="00FF0E12"/>
    <w:rsid w:val="00FF1336"/>
    <w:rsid w:val="00FF68C6"/>
    <w:rsid w:val="00FF7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B8"/>
    <w:rPr>
      <w:sz w:val="24"/>
      <w:szCs w:val="24"/>
    </w:rPr>
  </w:style>
  <w:style w:type="paragraph" w:styleId="Heading1">
    <w:name w:val="heading 1"/>
    <w:basedOn w:val="Normal"/>
    <w:next w:val="Normal"/>
    <w:qFormat/>
    <w:rsid w:val="00E23AB8"/>
    <w:pPr>
      <w:keepNext/>
      <w:jc w:val="center"/>
      <w:outlineLvl w:val="0"/>
    </w:pPr>
    <w:rPr>
      <w:b/>
      <w:bCs/>
      <w:i/>
      <w:iCs/>
      <w:color w:val="FF0000"/>
      <w:sz w:val="20"/>
      <w:szCs w:val="22"/>
    </w:rPr>
  </w:style>
  <w:style w:type="paragraph" w:styleId="Heading2">
    <w:name w:val="heading 2"/>
    <w:basedOn w:val="Normal"/>
    <w:next w:val="Normal"/>
    <w:qFormat/>
    <w:rsid w:val="00E23AB8"/>
    <w:pPr>
      <w:spacing w:before="120" w:after="120"/>
      <w:outlineLvl w:val="1"/>
    </w:pPr>
    <w:rPr>
      <w:rFonts w:ascii="Arial" w:hAnsi="Arial"/>
      <w:b/>
      <w:noProof/>
      <w:szCs w:val="20"/>
    </w:rPr>
  </w:style>
  <w:style w:type="paragraph" w:styleId="Heading3">
    <w:name w:val="heading 3"/>
    <w:basedOn w:val="Normal"/>
    <w:next w:val="Normal"/>
    <w:qFormat/>
    <w:rsid w:val="00E23AB8"/>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E23AB8"/>
    <w:pPr>
      <w:keepNext/>
      <w:jc w:val="center"/>
      <w:outlineLvl w:val="3"/>
    </w:pPr>
    <w:rPr>
      <w:rFonts w:ascii="Arial" w:hAnsi="Arial"/>
      <w:b/>
      <w:noProof/>
      <w:sz w:val="28"/>
      <w:szCs w:val="20"/>
    </w:rPr>
  </w:style>
  <w:style w:type="paragraph" w:styleId="Heading5">
    <w:name w:val="heading 5"/>
    <w:basedOn w:val="Normal"/>
    <w:next w:val="Normal"/>
    <w:qFormat/>
    <w:rsid w:val="00E23AB8"/>
    <w:pPr>
      <w:keepNext/>
      <w:numPr>
        <w:numId w:val="1"/>
      </w:numPr>
      <w:spacing w:line="360" w:lineRule="auto"/>
      <w:outlineLvl w:val="4"/>
    </w:pPr>
    <w:rPr>
      <w:szCs w:val="20"/>
    </w:rPr>
  </w:style>
  <w:style w:type="paragraph" w:styleId="Heading6">
    <w:name w:val="heading 6"/>
    <w:basedOn w:val="Normal"/>
    <w:next w:val="Normal"/>
    <w:qFormat/>
    <w:rsid w:val="00E23AB8"/>
    <w:pPr>
      <w:keepNext/>
      <w:numPr>
        <w:numId w:val="2"/>
      </w:numPr>
      <w:spacing w:line="360" w:lineRule="auto"/>
      <w:outlineLvl w:val="5"/>
    </w:pPr>
    <w:rPr>
      <w:b/>
      <w:szCs w:val="20"/>
      <w:u w:val="single"/>
    </w:rPr>
  </w:style>
  <w:style w:type="paragraph" w:styleId="Heading7">
    <w:name w:val="heading 7"/>
    <w:basedOn w:val="Normal"/>
    <w:next w:val="Normal"/>
    <w:qFormat/>
    <w:rsid w:val="00E23AB8"/>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E23AB8"/>
    <w:pPr>
      <w:keepNext/>
      <w:ind w:left="720"/>
      <w:outlineLvl w:val="7"/>
    </w:pPr>
    <w:rPr>
      <w:noProof/>
      <w:szCs w:val="20"/>
    </w:rPr>
  </w:style>
  <w:style w:type="paragraph" w:styleId="Heading9">
    <w:name w:val="heading 9"/>
    <w:basedOn w:val="Normal"/>
    <w:next w:val="Normal"/>
    <w:link w:val="Heading9Char"/>
    <w:qFormat/>
    <w:rsid w:val="00E23AB8"/>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E23AB8"/>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E23AB8"/>
    <w:pPr>
      <w:tabs>
        <w:tab w:val="num" w:pos="1080"/>
      </w:tabs>
      <w:ind w:left="1080" w:hanging="360"/>
    </w:pPr>
    <w:rPr>
      <w:noProof/>
      <w:szCs w:val="20"/>
    </w:rPr>
  </w:style>
  <w:style w:type="paragraph" w:styleId="ListBullet4">
    <w:name w:val="List Bullet 4"/>
    <w:basedOn w:val="Normal"/>
    <w:autoRedefine/>
    <w:semiHidden/>
    <w:rsid w:val="00E23AB8"/>
    <w:pPr>
      <w:tabs>
        <w:tab w:val="num" w:pos="1440"/>
      </w:tabs>
      <w:ind w:left="1440" w:hanging="360"/>
    </w:pPr>
    <w:rPr>
      <w:noProof/>
      <w:szCs w:val="20"/>
    </w:rPr>
  </w:style>
  <w:style w:type="paragraph" w:styleId="Subtitle">
    <w:name w:val="Subtitle"/>
    <w:basedOn w:val="Normal"/>
    <w:qFormat/>
    <w:rsid w:val="00E23AB8"/>
    <w:pPr>
      <w:jc w:val="center"/>
    </w:pPr>
    <w:rPr>
      <w:rFonts w:ascii="Arial" w:hAnsi="Arial"/>
      <w:i/>
      <w:noProof/>
      <w:szCs w:val="20"/>
    </w:rPr>
  </w:style>
  <w:style w:type="paragraph" w:customStyle="1" w:styleId="NumberList">
    <w:name w:val="Number List"/>
    <w:basedOn w:val="Normal"/>
    <w:rsid w:val="00E23AB8"/>
    <w:rPr>
      <w:noProof/>
      <w:szCs w:val="20"/>
    </w:rPr>
  </w:style>
  <w:style w:type="paragraph" w:styleId="TOC1">
    <w:name w:val="toc 1"/>
    <w:basedOn w:val="Normal"/>
    <w:next w:val="Normal"/>
    <w:autoRedefine/>
    <w:uiPriority w:val="39"/>
    <w:rsid w:val="00E23AB8"/>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23AB8"/>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E23AB8"/>
    <w:pPr>
      <w:spacing w:before="240" w:after="240"/>
      <w:outlineLvl w:val="0"/>
    </w:pPr>
    <w:rPr>
      <w:b/>
      <w:caps/>
      <w:szCs w:val="20"/>
    </w:rPr>
  </w:style>
  <w:style w:type="paragraph" w:styleId="BodyText">
    <w:name w:val="Body Text"/>
    <w:basedOn w:val="Normal"/>
    <w:link w:val="BodyTextChar"/>
    <w:semiHidden/>
    <w:rsid w:val="00E23AB8"/>
    <w:pPr>
      <w:jc w:val="both"/>
    </w:pPr>
    <w:rPr>
      <w:noProof/>
      <w:szCs w:val="20"/>
    </w:rPr>
  </w:style>
  <w:style w:type="paragraph" w:styleId="ListContinue2">
    <w:name w:val="List Continue 2"/>
    <w:basedOn w:val="Normal"/>
    <w:rsid w:val="00E23AB8"/>
    <w:pPr>
      <w:spacing w:after="120"/>
      <w:ind w:left="720"/>
    </w:pPr>
    <w:rPr>
      <w:noProof/>
      <w:szCs w:val="20"/>
    </w:rPr>
  </w:style>
  <w:style w:type="paragraph" w:styleId="BodyText3">
    <w:name w:val="Body Text 3"/>
    <w:basedOn w:val="Normal"/>
    <w:semiHidden/>
    <w:rsid w:val="00E23AB8"/>
    <w:rPr>
      <w:noProof/>
      <w:color w:val="000000"/>
      <w:szCs w:val="20"/>
    </w:rPr>
  </w:style>
  <w:style w:type="paragraph" w:styleId="BodyText2">
    <w:name w:val="Body Text 2"/>
    <w:basedOn w:val="Normal"/>
    <w:semiHidden/>
    <w:rsid w:val="00E23AB8"/>
    <w:rPr>
      <w:b/>
      <w:bCs/>
      <w:szCs w:val="20"/>
    </w:rPr>
  </w:style>
  <w:style w:type="paragraph" w:styleId="List2">
    <w:name w:val="List 2"/>
    <w:basedOn w:val="Normal"/>
    <w:rsid w:val="00E23AB8"/>
    <w:pPr>
      <w:ind w:left="720" w:hanging="360"/>
    </w:pPr>
    <w:rPr>
      <w:noProof/>
      <w:szCs w:val="20"/>
    </w:rPr>
  </w:style>
  <w:style w:type="paragraph" w:styleId="BlockText">
    <w:name w:val="Block Text"/>
    <w:basedOn w:val="Normal"/>
    <w:semiHidden/>
    <w:rsid w:val="00E23AB8"/>
    <w:pPr>
      <w:tabs>
        <w:tab w:val="num" w:pos="0"/>
        <w:tab w:val="left" w:pos="7920"/>
        <w:tab w:val="left" w:pos="8640"/>
        <w:tab w:val="left" w:pos="8910"/>
      </w:tabs>
      <w:ind w:left="720" w:right="1440"/>
      <w:jc w:val="both"/>
    </w:pPr>
    <w:rPr>
      <w:szCs w:val="20"/>
    </w:rPr>
  </w:style>
  <w:style w:type="paragraph" w:styleId="List3">
    <w:name w:val="List 3"/>
    <w:basedOn w:val="Normal"/>
    <w:semiHidden/>
    <w:rsid w:val="00E23AB8"/>
    <w:pPr>
      <w:ind w:left="1080" w:hanging="360"/>
    </w:pPr>
    <w:rPr>
      <w:noProof/>
      <w:szCs w:val="20"/>
    </w:rPr>
  </w:style>
  <w:style w:type="paragraph" w:styleId="BodyTextIndent2">
    <w:name w:val="Body Text Indent 2"/>
    <w:basedOn w:val="Normal"/>
    <w:semiHidden/>
    <w:rsid w:val="00E23AB8"/>
    <w:pPr>
      <w:ind w:firstLine="720"/>
    </w:pPr>
    <w:rPr>
      <w:sz w:val="22"/>
      <w:szCs w:val="20"/>
    </w:rPr>
  </w:style>
  <w:style w:type="paragraph" w:styleId="BodyTextIndent3">
    <w:name w:val="Body Text Indent 3"/>
    <w:basedOn w:val="Normal"/>
    <w:semiHidden/>
    <w:rsid w:val="00E23AB8"/>
    <w:pPr>
      <w:ind w:left="330" w:hanging="330"/>
    </w:pPr>
    <w:rPr>
      <w:noProof/>
      <w:sz w:val="20"/>
      <w:szCs w:val="20"/>
    </w:rPr>
  </w:style>
  <w:style w:type="character" w:styleId="Hyperlink">
    <w:name w:val="Hyperlink"/>
    <w:basedOn w:val="DefaultParagraphFont"/>
    <w:rsid w:val="00E23AB8"/>
    <w:rPr>
      <w:color w:val="0000FF"/>
      <w:u w:val="single"/>
    </w:rPr>
  </w:style>
  <w:style w:type="character" w:styleId="PageNumber">
    <w:name w:val="page number"/>
    <w:basedOn w:val="DefaultParagraphFont"/>
    <w:semiHidden/>
    <w:rsid w:val="00E23AB8"/>
  </w:style>
  <w:style w:type="paragraph" w:styleId="Footer">
    <w:name w:val="footer"/>
    <w:basedOn w:val="Normal"/>
    <w:semiHidden/>
    <w:rsid w:val="00E23AB8"/>
    <w:pPr>
      <w:tabs>
        <w:tab w:val="center" w:pos="4320"/>
        <w:tab w:val="right" w:pos="8640"/>
      </w:tabs>
    </w:pPr>
    <w:rPr>
      <w:noProof/>
      <w:szCs w:val="20"/>
    </w:rPr>
  </w:style>
  <w:style w:type="paragraph" w:styleId="Header">
    <w:name w:val="header"/>
    <w:basedOn w:val="Normal"/>
    <w:semiHidden/>
    <w:rsid w:val="00E23AB8"/>
    <w:pPr>
      <w:tabs>
        <w:tab w:val="center" w:pos="4320"/>
        <w:tab w:val="right" w:pos="8640"/>
      </w:tabs>
    </w:pPr>
    <w:rPr>
      <w:noProof/>
      <w:szCs w:val="20"/>
    </w:rPr>
  </w:style>
  <w:style w:type="paragraph" w:customStyle="1" w:styleId="Style1">
    <w:name w:val="Style1"/>
    <w:basedOn w:val="Normal"/>
    <w:rsid w:val="00E23AB8"/>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E23AB8"/>
    <w:pPr>
      <w:ind w:left="720" w:hanging="720"/>
    </w:pPr>
    <w:rPr>
      <w:sz w:val="32"/>
    </w:rPr>
  </w:style>
  <w:style w:type="paragraph" w:styleId="ListBullet">
    <w:name w:val="List Bullet"/>
    <w:basedOn w:val="Normal"/>
    <w:autoRedefine/>
    <w:semiHidden/>
    <w:rsid w:val="00E23AB8"/>
    <w:pPr>
      <w:tabs>
        <w:tab w:val="num" w:pos="360"/>
      </w:tabs>
      <w:ind w:left="360" w:hanging="360"/>
    </w:pPr>
    <w:rPr>
      <w:sz w:val="20"/>
      <w:szCs w:val="20"/>
    </w:rPr>
  </w:style>
  <w:style w:type="paragraph" w:styleId="ListBullet2">
    <w:name w:val="List Bullet 2"/>
    <w:basedOn w:val="Normal"/>
    <w:autoRedefine/>
    <w:semiHidden/>
    <w:rsid w:val="00E23AB8"/>
    <w:pPr>
      <w:tabs>
        <w:tab w:val="num" w:pos="720"/>
      </w:tabs>
      <w:ind w:left="720" w:hanging="360"/>
    </w:pPr>
    <w:rPr>
      <w:sz w:val="20"/>
      <w:szCs w:val="20"/>
    </w:rPr>
  </w:style>
  <w:style w:type="paragraph" w:customStyle="1" w:styleId="ReferenceLine">
    <w:name w:val="Reference Line"/>
    <w:basedOn w:val="BodyText"/>
    <w:rsid w:val="00E23AB8"/>
    <w:pPr>
      <w:jc w:val="left"/>
    </w:pPr>
    <w:rPr>
      <w:noProof w:val="0"/>
    </w:rPr>
  </w:style>
  <w:style w:type="character" w:styleId="FootnoteReference">
    <w:name w:val="footnote reference"/>
    <w:basedOn w:val="DefaultParagraphFont"/>
    <w:semiHidden/>
    <w:rsid w:val="00E23AB8"/>
    <w:rPr>
      <w:vertAlign w:val="superscript"/>
    </w:rPr>
  </w:style>
  <w:style w:type="paragraph" w:styleId="FootnoteText">
    <w:name w:val="footnote text"/>
    <w:basedOn w:val="Normal"/>
    <w:link w:val="FootnoteTextChar"/>
    <w:semiHidden/>
    <w:rsid w:val="00E23AB8"/>
    <w:rPr>
      <w:sz w:val="20"/>
      <w:szCs w:val="20"/>
    </w:rPr>
  </w:style>
  <w:style w:type="paragraph" w:customStyle="1" w:styleId="InsideAddress">
    <w:name w:val="Inside Address"/>
    <w:basedOn w:val="Normal"/>
    <w:rsid w:val="00E23AB8"/>
    <w:rPr>
      <w:sz w:val="20"/>
      <w:szCs w:val="20"/>
    </w:rPr>
  </w:style>
  <w:style w:type="paragraph" w:styleId="BalloonText">
    <w:name w:val="Balloon Text"/>
    <w:basedOn w:val="Normal"/>
    <w:semiHidden/>
    <w:rsid w:val="00E23AB8"/>
    <w:rPr>
      <w:rFonts w:ascii="Tahoma" w:hAnsi="Tahoma" w:cs="Tahoma"/>
      <w:sz w:val="16"/>
      <w:szCs w:val="16"/>
    </w:rPr>
  </w:style>
  <w:style w:type="character" w:customStyle="1" w:styleId="BHLevel1Char">
    <w:name w:val="BHLevel1 Char"/>
    <w:basedOn w:val="DefaultParagraphFont"/>
    <w:rsid w:val="00E23AB8"/>
    <w:rPr>
      <w:b/>
      <w:caps/>
      <w:noProof w:val="0"/>
      <w:sz w:val="24"/>
      <w:u w:val="single"/>
      <w:lang w:val="en-US" w:eastAsia="en-US" w:bidi="ar-SA"/>
    </w:rPr>
  </w:style>
  <w:style w:type="character" w:styleId="FollowedHyperlink">
    <w:name w:val="FollowedHyperlink"/>
    <w:basedOn w:val="DefaultParagraphFont"/>
    <w:semiHidden/>
    <w:rsid w:val="00E23AB8"/>
    <w:rPr>
      <w:color w:val="800080"/>
      <w:u w:val="single"/>
    </w:rPr>
  </w:style>
  <w:style w:type="paragraph" w:styleId="Title">
    <w:name w:val="Title"/>
    <w:basedOn w:val="Normal"/>
    <w:qFormat/>
    <w:rsid w:val="00E23AB8"/>
    <w:pPr>
      <w:jc w:val="center"/>
    </w:pPr>
    <w:rPr>
      <w:szCs w:val="20"/>
    </w:rPr>
  </w:style>
  <w:style w:type="paragraph" w:styleId="NormalWeb">
    <w:name w:val="Normal (Web)"/>
    <w:basedOn w:val="Normal"/>
    <w:semiHidden/>
    <w:rsid w:val="00E23AB8"/>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 w:type="character" w:customStyle="1" w:styleId="BodyTextChar">
    <w:name w:val="Body Text Char"/>
    <w:basedOn w:val="DefaultParagraphFont"/>
    <w:link w:val="BodyText"/>
    <w:semiHidden/>
    <w:rsid w:val="009525DF"/>
    <w:rPr>
      <w:noProof/>
      <w:sz w:val="24"/>
    </w:rPr>
  </w:style>
  <w:style w:type="character" w:styleId="CommentReference">
    <w:name w:val="annotation reference"/>
    <w:basedOn w:val="DefaultParagraphFont"/>
    <w:uiPriority w:val="99"/>
    <w:semiHidden/>
    <w:unhideWhenUsed/>
    <w:rsid w:val="00026BD9"/>
    <w:rPr>
      <w:sz w:val="16"/>
      <w:szCs w:val="16"/>
    </w:rPr>
  </w:style>
  <w:style w:type="paragraph" w:styleId="CommentText">
    <w:name w:val="annotation text"/>
    <w:basedOn w:val="Normal"/>
    <w:link w:val="CommentTextChar"/>
    <w:uiPriority w:val="99"/>
    <w:semiHidden/>
    <w:unhideWhenUsed/>
    <w:rsid w:val="00026BD9"/>
    <w:rPr>
      <w:sz w:val="20"/>
      <w:szCs w:val="20"/>
    </w:rPr>
  </w:style>
  <w:style w:type="character" w:customStyle="1" w:styleId="CommentTextChar">
    <w:name w:val="Comment Text Char"/>
    <w:basedOn w:val="DefaultParagraphFont"/>
    <w:link w:val="CommentText"/>
    <w:uiPriority w:val="99"/>
    <w:semiHidden/>
    <w:rsid w:val="00026BD9"/>
  </w:style>
  <w:style w:type="paragraph" w:styleId="CommentSubject">
    <w:name w:val="annotation subject"/>
    <w:basedOn w:val="CommentText"/>
    <w:next w:val="CommentText"/>
    <w:link w:val="CommentSubjectChar"/>
    <w:uiPriority w:val="99"/>
    <w:semiHidden/>
    <w:unhideWhenUsed/>
    <w:rsid w:val="00026BD9"/>
    <w:rPr>
      <w:b/>
      <w:bCs/>
    </w:rPr>
  </w:style>
  <w:style w:type="character" w:customStyle="1" w:styleId="CommentSubjectChar">
    <w:name w:val="Comment Subject Char"/>
    <w:basedOn w:val="CommentTextChar"/>
    <w:link w:val="CommentSubject"/>
    <w:uiPriority w:val="99"/>
    <w:semiHidden/>
    <w:rsid w:val="00026BD9"/>
    <w:rPr>
      <w:b/>
      <w:bCs/>
    </w:rPr>
  </w:style>
  <w:style w:type="paragraph" w:styleId="Revision">
    <w:name w:val="Revision"/>
    <w:hidden/>
    <w:uiPriority w:val="99"/>
    <w:semiHidden/>
    <w:rsid w:val="005035B5"/>
    <w:rPr>
      <w:sz w:val="24"/>
      <w:szCs w:val="24"/>
    </w:rPr>
  </w:style>
  <w:style w:type="paragraph" w:customStyle="1" w:styleId="DefaultText">
    <w:name w:val="Default Text"/>
    <w:basedOn w:val="Normal"/>
    <w:rsid w:val="004F23D7"/>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B8"/>
    <w:rPr>
      <w:sz w:val="24"/>
      <w:szCs w:val="24"/>
    </w:rPr>
  </w:style>
  <w:style w:type="paragraph" w:styleId="Heading1">
    <w:name w:val="heading 1"/>
    <w:basedOn w:val="Normal"/>
    <w:next w:val="Normal"/>
    <w:qFormat/>
    <w:rsid w:val="00E23AB8"/>
    <w:pPr>
      <w:keepNext/>
      <w:jc w:val="center"/>
      <w:outlineLvl w:val="0"/>
    </w:pPr>
    <w:rPr>
      <w:b/>
      <w:bCs/>
      <w:i/>
      <w:iCs/>
      <w:color w:val="FF0000"/>
      <w:sz w:val="20"/>
      <w:szCs w:val="22"/>
    </w:rPr>
  </w:style>
  <w:style w:type="paragraph" w:styleId="Heading2">
    <w:name w:val="heading 2"/>
    <w:basedOn w:val="Normal"/>
    <w:next w:val="Normal"/>
    <w:qFormat/>
    <w:rsid w:val="00E23AB8"/>
    <w:pPr>
      <w:spacing w:before="120" w:after="120"/>
      <w:outlineLvl w:val="1"/>
    </w:pPr>
    <w:rPr>
      <w:rFonts w:ascii="Arial" w:hAnsi="Arial"/>
      <w:b/>
      <w:noProof/>
      <w:szCs w:val="20"/>
    </w:rPr>
  </w:style>
  <w:style w:type="paragraph" w:styleId="Heading3">
    <w:name w:val="heading 3"/>
    <w:basedOn w:val="Normal"/>
    <w:next w:val="Normal"/>
    <w:qFormat/>
    <w:rsid w:val="00E23AB8"/>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E23AB8"/>
    <w:pPr>
      <w:keepNext/>
      <w:jc w:val="center"/>
      <w:outlineLvl w:val="3"/>
    </w:pPr>
    <w:rPr>
      <w:rFonts w:ascii="Arial" w:hAnsi="Arial"/>
      <w:b/>
      <w:noProof/>
      <w:sz w:val="28"/>
      <w:szCs w:val="20"/>
    </w:rPr>
  </w:style>
  <w:style w:type="paragraph" w:styleId="Heading5">
    <w:name w:val="heading 5"/>
    <w:basedOn w:val="Normal"/>
    <w:next w:val="Normal"/>
    <w:qFormat/>
    <w:rsid w:val="00E23AB8"/>
    <w:pPr>
      <w:keepNext/>
      <w:numPr>
        <w:numId w:val="1"/>
      </w:numPr>
      <w:spacing w:line="360" w:lineRule="auto"/>
      <w:outlineLvl w:val="4"/>
    </w:pPr>
    <w:rPr>
      <w:szCs w:val="20"/>
    </w:rPr>
  </w:style>
  <w:style w:type="paragraph" w:styleId="Heading6">
    <w:name w:val="heading 6"/>
    <w:basedOn w:val="Normal"/>
    <w:next w:val="Normal"/>
    <w:qFormat/>
    <w:rsid w:val="00E23AB8"/>
    <w:pPr>
      <w:keepNext/>
      <w:numPr>
        <w:numId w:val="2"/>
      </w:numPr>
      <w:spacing w:line="360" w:lineRule="auto"/>
      <w:outlineLvl w:val="5"/>
    </w:pPr>
    <w:rPr>
      <w:b/>
      <w:szCs w:val="20"/>
      <w:u w:val="single"/>
    </w:rPr>
  </w:style>
  <w:style w:type="paragraph" w:styleId="Heading7">
    <w:name w:val="heading 7"/>
    <w:basedOn w:val="Normal"/>
    <w:next w:val="Normal"/>
    <w:qFormat/>
    <w:rsid w:val="00E23AB8"/>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E23AB8"/>
    <w:pPr>
      <w:keepNext/>
      <w:ind w:left="720"/>
      <w:outlineLvl w:val="7"/>
    </w:pPr>
    <w:rPr>
      <w:noProof/>
      <w:szCs w:val="20"/>
    </w:rPr>
  </w:style>
  <w:style w:type="paragraph" w:styleId="Heading9">
    <w:name w:val="heading 9"/>
    <w:basedOn w:val="Normal"/>
    <w:next w:val="Normal"/>
    <w:link w:val="Heading9Char"/>
    <w:qFormat/>
    <w:rsid w:val="00E23AB8"/>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E23AB8"/>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E23AB8"/>
    <w:pPr>
      <w:tabs>
        <w:tab w:val="num" w:pos="1080"/>
      </w:tabs>
      <w:ind w:left="1080" w:hanging="360"/>
    </w:pPr>
    <w:rPr>
      <w:noProof/>
      <w:szCs w:val="20"/>
    </w:rPr>
  </w:style>
  <w:style w:type="paragraph" w:styleId="ListBullet4">
    <w:name w:val="List Bullet 4"/>
    <w:basedOn w:val="Normal"/>
    <w:autoRedefine/>
    <w:semiHidden/>
    <w:rsid w:val="00E23AB8"/>
    <w:pPr>
      <w:tabs>
        <w:tab w:val="num" w:pos="1440"/>
      </w:tabs>
      <w:ind w:left="1440" w:hanging="360"/>
    </w:pPr>
    <w:rPr>
      <w:noProof/>
      <w:szCs w:val="20"/>
    </w:rPr>
  </w:style>
  <w:style w:type="paragraph" w:styleId="Subtitle">
    <w:name w:val="Subtitle"/>
    <w:basedOn w:val="Normal"/>
    <w:qFormat/>
    <w:rsid w:val="00E23AB8"/>
    <w:pPr>
      <w:jc w:val="center"/>
    </w:pPr>
    <w:rPr>
      <w:rFonts w:ascii="Arial" w:hAnsi="Arial"/>
      <w:i/>
      <w:noProof/>
      <w:szCs w:val="20"/>
    </w:rPr>
  </w:style>
  <w:style w:type="paragraph" w:customStyle="1" w:styleId="NumberList">
    <w:name w:val="Number List"/>
    <w:basedOn w:val="Normal"/>
    <w:rsid w:val="00E23AB8"/>
    <w:rPr>
      <w:noProof/>
      <w:szCs w:val="20"/>
    </w:rPr>
  </w:style>
  <w:style w:type="paragraph" w:styleId="TOC1">
    <w:name w:val="toc 1"/>
    <w:basedOn w:val="Normal"/>
    <w:next w:val="Normal"/>
    <w:autoRedefine/>
    <w:uiPriority w:val="39"/>
    <w:rsid w:val="00E23AB8"/>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23AB8"/>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E23AB8"/>
    <w:pPr>
      <w:spacing w:before="240" w:after="240"/>
      <w:outlineLvl w:val="0"/>
    </w:pPr>
    <w:rPr>
      <w:b/>
      <w:caps/>
      <w:szCs w:val="20"/>
    </w:rPr>
  </w:style>
  <w:style w:type="paragraph" w:styleId="BodyText">
    <w:name w:val="Body Text"/>
    <w:basedOn w:val="Normal"/>
    <w:link w:val="BodyTextChar"/>
    <w:semiHidden/>
    <w:rsid w:val="00E23AB8"/>
    <w:pPr>
      <w:jc w:val="both"/>
    </w:pPr>
    <w:rPr>
      <w:noProof/>
      <w:szCs w:val="20"/>
    </w:rPr>
  </w:style>
  <w:style w:type="paragraph" w:styleId="ListContinue2">
    <w:name w:val="List Continue 2"/>
    <w:basedOn w:val="Normal"/>
    <w:rsid w:val="00E23AB8"/>
    <w:pPr>
      <w:spacing w:after="120"/>
      <w:ind w:left="720"/>
    </w:pPr>
    <w:rPr>
      <w:noProof/>
      <w:szCs w:val="20"/>
    </w:rPr>
  </w:style>
  <w:style w:type="paragraph" w:styleId="BodyText3">
    <w:name w:val="Body Text 3"/>
    <w:basedOn w:val="Normal"/>
    <w:semiHidden/>
    <w:rsid w:val="00E23AB8"/>
    <w:rPr>
      <w:noProof/>
      <w:color w:val="000000"/>
      <w:szCs w:val="20"/>
    </w:rPr>
  </w:style>
  <w:style w:type="paragraph" w:styleId="BodyText2">
    <w:name w:val="Body Text 2"/>
    <w:basedOn w:val="Normal"/>
    <w:semiHidden/>
    <w:rsid w:val="00E23AB8"/>
    <w:rPr>
      <w:b/>
      <w:bCs/>
      <w:szCs w:val="20"/>
    </w:rPr>
  </w:style>
  <w:style w:type="paragraph" w:styleId="List2">
    <w:name w:val="List 2"/>
    <w:basedOn w:val="Normal"/>
    <w:rsid w:val="00E23AB8"/>
    <w:pPr>
      <w:ind w:left="720" w:hanging="360"/>
    </w:pPr>
    <w:rPr>
      <w:noProof/>
      <w:szCs w:val="20"/>
    </w:rPr>
  </w:style>
  <w:style w:type="paragraph" w:styleId="BlockText">
    <w:name w:val="Block Text"/>
    <w:basedOn w:val="Normal"/>
    <w:semiHidden/>
    <w:rsid w:val="00E23AB8"/>
    <w:pPr>
      <w:tabs>
        <w:tab w:val="num" w:pos="0"/>
        <w:tab w:val="left" w:pos="7920"/>
        <w:tab w:val="left" w:pos="8640"/>
        <w:tab w:val="left" w:pos="8910"/>
      </w:tabs>
      <w:ind w:left="720" w:right="1440"/>
      <w:jc w:val="both"/>
    </w:pPr>
    <w:rPr>
      <w:szCs w:val="20"/>
    </w:rPr>
  </w:style>
  <w:style w:type="paragraph" w:styleId="List3">
    <w:name w:val="List 3"/>
    <w:basedOn w:val="Normal"/>
    <w:semiHidden/>
    <w:rsid w:val="00E23AB8"/>
    <w:pPr>
      <w:ind w:left="1080" w:hanging="360"/>
    </w:pPr>
    <w:rPr>
      <w:noProof/>
      <w:szCs w:val="20"/>
    </w:rPr>
  </w:style>
  <w:style w:type="paragraph" w:styleId="BodyTextIndent2">
    <w:name w:val="Body Text Indent 2"/>
    <w:basedOn w:val="Normal"/>
    <w:semiHidden/>
    <w:rsid w:val="00E23AB8"/>
    <w:pPr>
      <w:ind w:firstLine="720"/>
    </w:pPr>
    <w:rPr>
      <w:sz w:val="22"/>
      <w:szCs w:val="20"/>
    </w:rPr>
  </w:style>
  <w:style w:type="paragraph" w:styleId="BodyTextIndent3">
    <w:name w:val="Body Text Indent 3"/>
    <w:basedOn w:val="Normal"/>
    <w:semiHidden/>
    <w:rsid w:val="00E23AB8"/>
    <w:pPr>
      <w:ind w:left="330" w:hanging="330"/>
    </w:pPr>
    <w:rPr>
      <w:noProof/>
      <w:sz w:val="20"/>
      <w:szCs w:val="20"/>
    </w:rPr>
  </w:style>
  <w:style w:type="character" w:styleId="Hyperlink">
    <w:name w:val="Hyperlink"/>
    <w:basedOn w:val="DefaultParagraphFont"/>
    <w:rsid w:val="00E23AB8"/>
    <w:rPr>
      <w:color w:val="0000FF"/>
      <w:u w:val="single"/>
    </w:rPr>
  </w:style>
  <w:style w:type="character" w:styleId="PageNumber">
    <w:name w:val="page number"/>
    <w:basedOn w:val="DefaultParagraphFont"/>
    <w:semiHidden/>
    <w:rsid w:val="00E23AB8"/>
  </w:style>
  <w:style w:type="paragraph" w:styleId="Footer">
    <w:name w:val="footer"/>
    <w:basedOn w:val="Normal"/>
    <w:semiHidden/>
    <w:rsid w:val="00E23AB8"/>
    <w:pPr>
      <w:tabs>
        <w:tab w:val="center" w:pos="4320"/>
        <w:tab w:val="right" w:pos="8640"/>
      </w:tabs>
    </w:pPr>
    <w:rPr>
      <w:noProof/>
      <w:szCs w:val="20"/>
    </w:rPr>
  </w:style>
  <w:style w:type="paragraph" w:styleId="Header">
    <w:name w:val="header"/>
    <w:basedOn w:val="Normal"/>
    <w:semiHidden/>
    <w:rsid w:val="00E23AB8"/>
    <w:pPr>
      <w:tabs>
        <w:tab w:val="center" w:pos="4320"/>
        <w:tab w:val="right" w:pos="8640"/>
      </w:tabs>
    </w:pPr>
    <w:rPr>
      <w:noProof/>
      <w:szCs w:val="20"/>
    </w:rPr>
  </w:style>
  <w:style w:type="paragraph" w:customStyle="1" w:styleId="Style1">
    <w:name w:val="Style1"/>
    <w:basedOn w:val="Normal"/>
    <w:rsid w:val="00E23AB8"/>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E23AB8"/>
    <w:pPr>
      <w:ind w:left="720" w:hanging="720"/>
    </w:pPr>
    <w:rPr>
      <w:sz w:val="32"/>
    </w:rPr>
  </w:style>
  <w:style w:type="paragraph" w:styleId="ListBullet">
    <w:name w:val="List Bullet"/>
    <w:basedOn w:val="Normal"/>
    <w:autoRedefine/>
    <w:semiHidden/>
    <w:rsid w:val="00E23AB8"/>
    <w:pPr>
      <w:tabs>
        <w:tab w:val="num" w:pos="360"/>
      </w:tabs>
      <w:ind w:left="360" w:hanging="360"/>
    </w:pPr>
    <w:rPr>
      <w:sz w:val="20"/>
      <w:szCs w:val="20"/>
    </w:rPr>
  </w:style>
  <w:style w:type="paragraph" w:styleId="ListBullet2">
    <w:name w:val="List Bullet 2"/>
    <w:basedOn w:val="Normal"/>
    <w:autoRedefine/>
    <w:semiHidden/>
    <w:rsid w:val="00E23AB8"/>
    <w:pPr>
      <w:tabs>
        <w:tab w:val="num" w:pos="720"/>
      </w:tabs>
      <w:ind w:left="720" w:hanging="360"/>
    </w:pPr>
    <w:rPr>
      <w:sz w:val="20"/>
      <w:szCs w:val="20"/>
    </w:rPr>
  </w:style>
  <w:style w:type="paragraph" w:customStyle="1" w:styleId="ReferenceLine">
    <w:name w:val="Reference Line"/>
    <w:basedOn w:val="BodyText"/>
    <w:rsid w:val="00E23AB8"/>
    <w:pPr>
      <w:jc w:val="left"/>
    </w:pPr>
    <w:rPr>
      <w:noProof w:val="0"/>
    </w:rPr>
  </w:style>
  <w:style w:type="character" w:styleId="FootnoteReference">
    <w:name w:val="footnote reference"/>
    <w:basedOn w:val="DefaultParagraphFont"/>
    <w:semiHidden/>
    <w:rsid w:val="00E23AB8"/>
    <w:rPr>
      <w:vertAlign w:val="superscript"/>
    </w:rPr>
  </w:style>
  <w:style w:type="paragraph" w:styleId="FootnoteText">
    <w:name w:val="footnote text"/>
    <w:basedOn w:val="Normal"/>
    <w:link w:val="FootnoteTextChar"/>
    <w:semiHidden/>
    <w:rsid w:val="00E23AB8"/>
    <w:rPr>
      <w:sz w:val="20"/>
      <w:szCs w:val="20"/>
    </w:rPr>
  </w:style>
  <w:style w:type="paragraph" w:customStyle="1" w:styleId="InsideAddress">
    <w:name w:val="Inside Address"/>
    <w:basedOn w:val="Normal"/>
    <w:rsid w:val="00E23AB8"/>
    <w:rPr>
      <w:sz w:val="20"/>
      <w:szCs w:val="20"/>
    </w:rPr>
  </w:style>
  <w:style w:type="paragraph" w:styleId="BalloonText">
    <w:name w:val="Balloon Text"/>
    <w:basedOn w:val="Normal"/>
    <w:semiHidden/>
    <w:rsid w:val="00E23AB8"/>
    <w:rPr>
      <w:rFonts w:ascii="Tahoma" w:hAnsi="Tahoma" w:cs="Tahoma"/>
      <w:sz w:val="16"/>
      <w:szCs w:val="16"/>
    </w:rPr>
  </w:style>
  <w:style w:type="character" w:customStyle="1" w:styleId="BHLevel1Char">
    <w:name w:val="BHLevel1 Char"/>
    <w:basedOn w:val="DefaultParagraphFont"/>
    <w:rsid w:val="00E23AB8"/>
    <w:rPr>
      <w:b/>
      <w:caps/>
      <w:noProof w:val="0"/>
      <w:sz w:val="24"/>
      <w:u w:val="single"/>
      <w:lang w:val="en-US" w:eastAsia="en-US" w:bidi="ar-SA"/>
    </w:rPr>
  </w:style>
  <w:style w:type="character" w:styleId="FollowedHyperlink">
    <w:name w:val="FollowedHyperlink"/>
    <w:basedOn w:val="DefaultParagraphFont"/>
    <w:semiHidden/>
    <w:rsid w:val="00E23AB8"/>
    <w:rPr>
      <w:color w:val="800080"/>
      <w:u w:val="single"/>
    </w:rPr>
  </w:style>
  <w:style w:type="paragraph" w:styleId="Title">
    <w:name w:val="Title"/>
    <w:basedOn w:val="Normal"/>
    <w:qFormat/>
    <w:rsid w:val="00E23AB8"/>
    <w:pPr>
      <w:jc w:val="center"/>
    </w:pPr>
    <w:rPr>
      <w:szCs w:val="20"/>
    </w:rPr>
  </w:style>
  <w:style w:type="paragraph" w:styleId="NormalWeb">
    <w:name w:val="Normal (Web)"/>
    <w:basedOn w:val="Normal"/>
    <w:semiHidden/>
    <w:rsid w:val="00E23AB8"/>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 w:type="character" w:customStyle="1" w:styleId="BodyTextChar">
    <w:name w:val="Body Text Char"/>
    <w:basedOn w:val="DefaultParagraphFont"/>
    <w:link w:val="BodyText"/>
    <w:semiHidden/>
    <w:rsid w:val="009525DF"/>
    <w:rPr>
      <w:noProof/>
      <w:sz w:val="24"/>
    </w:rPr>
  </w:style>
  <w:style w:type="character" w:styleId="CommentReference">
    <w:name w:val="annotation reference"/>
    <w:basedOn w:val="DefaultParagraphFont"/>
    <w:uiPriority w:val="99"/>
    <w:semiHidden/>
    <w:unhideWhenUsed/>
    <w:rsid w:val="00026BD9"/>
    <w:rPr>
      <w:sz w:val="16"/>
      <w:szCs w:val="16"/>
    </w:rPr>
  </w:style>
  <w:style w:type="paragraph" w:styleId="CommentText">
    <w:name w:val="annotation text"/>
    <w:basedOn w:val="Normal"/>
    <w:link w:val="CommentTextChar"/>
    <w:uiPriority w:val="99"/>
    <w:semiHidden/>
    <w:unhideWhenUsed/>
    <w:rsid w:val="00026BD9"/>
    <w:rPr>
      <w:sz w:val="20"/>
      <w:szCs w:val="20"/>
    </w:rPr>
  </w:style>
  <w:style w:type="character" w:customStyle="1" w:styleId="CommentTextChar">
    <w:name w:val="Comment Text Char"/>
    <w:basedOn w:val="DefaultParagraphFont"/>
    <w:link w:val="CommentText"/>
    <w:uiPriority w:val="99"/>
    <w:semiHidden/>
    <w:rsid w:val="00026BD9"/>
  </w:style>
  <w:style w:type="paragraph" w:styleId="CommentSubject">
    <w:name w:val="annotation subject"/>
    <w:basedOn w:val="CommentText"/>
    <w:next w:val="CommentText"/>
    <w:link w:val="CommentSubjectChar"/>
    <w:uiPriority w:val="99"/>
    <w:semiHidden/>
    <w:unhideWhenUsed/>
    <w:rsid w:val="00026BD9"/>
    <w:rPr>
      <w:b/>
      <w:bCs/>
    </w:rPr>
  </w:style>
  <w:style w:type="character" w:customStyle="1" w:styleId="CommentSubjectChar">
    <w:name w:val="Comment Subject Char"/>
    <w:basedOn w:val="CommentTextChar"/>
    <w:link w:val="CommentSubject"/>
    <w:uiPriority w:val="99"/>
    <w:semiHidden/>
    <w:rsid w:val="00026BD9"/>
    <w:rPr>
      <w:b/>
      <w:bCs/>
    </w:rPr>
  </w:style>
  <w:style w:type="paragraph" w:styleId="Revision">
    <w:name w:val="Revision"/>
    <w:hidden/>
    <w:uiPriority w:val="99"/>
    <w:semiHidden/>
    <w:rsid w:val="005035B5"/>
    <w:rPr>
      <w:sz w:val="24"/>
      <w:szCs w:val="24"/>
    </w:rPr>
  </w:style>
  <w:style w:type="paragraph" w:customStyle="1" w:styleId="DefaultText">
    <w:name w:val="Default Text"/>
    <w:basedOn w:val="Normal"/>
    <w:rsid w:val="004F23D7"/>
    <w:rPr>
      <w:szCs w:val="20"/>
    </w:rPr>
  </w:style>
</w:styles>
</file>

<file path=word/webSettings.xml><?xml version="1.0" encoding="utf-8"?>
<w:webSettings xmlns:r="http://schemas.openxmlformats.org/officeDocument/2006/relationships" xmlns:w="http://schemas.openxmlformats.org/wordprocessingml/2006/main">
  <w:divs>
    <w:div w:id="1583641063">
      <w:bodyDiv w:val="1"/>
      <w:marLeft w:val="0"/>
      <w:marRight w:val="0"/>
      <w:marTop w:val="0"/>
      <w:marBottom w:val="0"/>
      <w:divBdr>
        <w:top w:val="none" w:sz="0" w:space="0" w:color="auto"/>
        <w:left w:val="none" w:sz="0" w:space="0" w:color="auto"/>
        <w:bottom w:val="none" w:sz="0" w:space="0" w:color="auto"/>
        <w:right w:val="none" w:sz="0" w:space="0" w:color="auto"/>
      </w:divBdr>
      <w:divsChild>
        <w:div w:id="1757554780">
          <w:marLeft w:val="0"/>
          <w:marRight w:val="0"/>
          <w:marTop w:val="0"/>
          <w:marBottom w:val="0"/>
          <w:divBdr>
            <w:top w:val="none" w:sz="0" w:space="0" w:color="auto"/>
            <w:left w:val="none" w:sz="0" w:space="0" w:color="auto"/>
            <w:bottom w:val="none" w:sz="0" w:space="0" w:color="auto"/>
            <w:right w:val="none" w:sz="0" w:space="0" w:color="auto"/>
          </w:divBdr>
          <w:divsChild>
            <w:div w:id="1313296873">
              <w:marLeft w:val="0"/>
              <w:marRight w:val="0"/>
              <w:marTop w:val="0"/>
              <w:marBottom w:val="0"/>
              <w:divBdr>
                <w:top w:val="none" w:sz="0" w:space="0" w:color="auto"/>
                <w:left w:val="none" w:sz="0" w:space="0" w:color="auto"/>
                <w:bottom w:val="none" w:sz="0" w:space="0" w:color="auto"/>
                <w:right w:val="none" w:sz="0" w:space="0" w:color="auto"/>
              </w:divBdr>
              <w:divsChild>
                <w:div w:id="89859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2305839">
      <w:bodyDiv w:val="1"/>
      <w:marLeft w:val="0"/>
      <w:marRight w:val="0"/>
      <w:marTop w:val="0"/>
      <w:marBottom w:val="0"/>
      <w:divBdr>
        <w:top w:val="none" w:sz="0" w:space="0" w:color="auto"/>
        <w:left w:val="none" w:sz="0" w:space="0" w:color="auto"/>
        <w:bottom w:val="none" w:sz="0" w:space="0" w:color="auto"/>
        <w:right w:val="none" w:sz="0" w:space="0" w:color="auto"/>
      </w:divBdr>
      <w:divsChild>
        <w:div w:id="1072462419">
          <w:marLeft w:val="0"/>
          <w:marRight w:val="0"/>
          <w:marTop w:val="0"/>
          <w:marBottom w:val="0"/>
          <w:divBdr>
            <w:top w:val="none" w:sz="0" w:space="0" w:color="auto"/>
            <w:left w:val="none" w:sz="0" w:space="0" w:color="auto"/>
            <w:bottom w:val="none" w:sz="0" w:space="0" w:color="auto"/>
            <w:right w:val="none" w:sz="0" w:space="0" w:color="auto"/>
          </w:divBdr>
          <w:divsChild>
            <w:div w:id="1947692618">
              <w:marLeft w:val="187"/>
              <w:marRight w:val="187"/>
              <w:marTop w:val="935"/>
              <w:marBottom w:val="187"/>
              <w:divBdr>
                <w:top w:val="none" w:sz="0" w:space="0" w:color="auto"/>
                <w:left w:val="none" w:sz="0" w:space="0" w:color="auto"/>
                <w:bottom w:val="none" w:sz="0" w:space="0" w:color="auto"/>
                <w:right w:val="none" w:sz="0" w:space="0" w:color="auto"/>
              </w:divBdr>
              <w:divsChild>
                <w:div w:id="17797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hemphill@njtransit.com" TargetMode="External"/><Relationship Id="rId18" Type="http://schemas.openxmlformats.org/officeDocument/2006/relationships/hyperlink" Target="mailto:Jdkelly@njtransit.com" TargetMode="External"/><Relationship Id="rId26" Type="http://schemas.openxmlformats.org/officeDocument/2006/relationships/hyperlink" Target="mailto:Jwasilak@njtransit.com" TargetMode="External"/><Relationship Id="rId39" Type="http://schemas.openxmlformats.org/officeDocument/2006/relationships/hyperlink" Target="mailto:Malcolm.rahat@dot.gov" TargetMode="External"/><Relationship Id="rId3" Type="http://schemas.openxmlformats.org/officeDocument/2006/relationships/styles" Target="styles.xml"/><Relationship Id="rId21" Type="http://schemas.openxmlformats.org/officeDocument/2006/relationships/hyperlink" Target="mailto:Koconnor@njtransit.com" TargetMode="External"/><Relationship Id="rId34" Type="http://schemas.openxmlformats.org/officeDocument/2006/relationships/hyperlink" Target="mailto:Gvrabel@njtransit.co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xsanders@njtransit.com" TargetMode="External"/><Relationship Id="rId17" Type="http://schemas.openxmlformats.org/officeDocument/2006/relationships/hyperlink" Target="mailto:Jzuczek@njtransit.com" TargetMode="External"/><Relationship Id="rId25" Type="http://schemas.openxmlformats.org/officeDocument/2006/relationships/hyperlink" Target="mailto:Pakelly@njtransit.com" TargetMode="External"/><Relationship Id="rId33" Type="http://schemas.openxmlformats.org/officeDocument/2006/relationships/hyperlink" Target="mailto:Kvaccari@njtransit.com" TargetMode="External"/><Relationship Id="rId38" Type="http://schemas.openxmlformats.org/officeDocument/2006/relationships/hyperlink" Target="mailto:Anita.heard@dot.gov"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Whersh@njtransit.com" TargetMode="External"/><Relationship Id="rId20" Type="http://schemas.openxmlformats.org/officeDocument/2006/relationships/hyperlink" Target="mailto:Phackett@njtransit.com" TargetMode="External"/><Relationship Id="rId29" Type="http://schemas.openxmlformats.org/officeDocument/2006/relationships/hyperlink" Target="mailto:Tsilverman@njtransit.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einstein@njtransit.com" TargetMode="External"/><Relationship Id="rId24" Type="http://schemas.openxmlformats.org/officeDocument/2006/relationships/hyperlink" Target="mailto:Tbullock@njtransit.com" TargetMode="External"/><Relationship Id="rId32" Type="http://schemas.openxmlformats.org/officeDocument/2006/relationships/hyperlink" Target="mailto:Pbjackson@njtransit.com" TargetMode="External"/><Relationship Id="rId37" Type="http://schemas.openxmlformats.org/officeDocument/2006/relationships/hyperlink" Target="mailto:John.prince@dot.gov" TargetMode="External"/><Relationship Id="rId40" Type="http://schemas.openxmlformats.org/officeDocument/2006/relationships/hyperlink" Target="mailto:Khalique.davis@thedmpgroup.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reeves@njtransit.com" TargetMode="External"/><Relationship Id="rId23" Type="http://schemas.openxmlformats.org/officeDocument/2006/relationships/hyperlink" Target="mailto:Aattanasio@njtransit.com" TargetMode="External"/><Relationship Id="rId28" Type="http://schemas.openxmlformats.org/officeDocument/2006/relationships/hyperlink" Target="mailto:Jschwom@njtransit.com" TargetMode="External"/><Relationship Id="rId36" Type="http://schemas.openxmlformats.org/officeDocument/2006/relationships/hyperlink" Target="mailto:Pwyakoff@njtransit.com" TargetMode="External"/><Relationship Id="rId10" Type="http://schemas.openxmlformats.org/officeDocument/2006/relationships/hyperlink" Target="http://en.wikipedia.org/wiki/County_%28United_States%29" TargetMode="External"/><Relationship Id="rId19" Type="http://schemas.openxmlformats.org/officeDocument/2006/relationships/hyperlink" Target="mailto:Ascott-buczak@njtransit.com" TargetMode="External"/><Relationship Id="rId31" Type="http://schemas.openxmlformats.org/officeDocument/2006/relationships/hyperlink" Target="mailto:Jhsmith@njtransi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Lpray@njtransit.com" TargetMode="External"/><Relationship Id="rId22" Type="http://schemas.openxmlformats.org/officeDocument/2006/relationships/hyperlink" Target="mailto:Ssantoro@njtransit.com" TargetMode="External"/><Relationship Id="rId27" Type="http://schemas.openxmlformats.org/officeDocument/2006/relationships/hyperlink" Target="mailto:Jhalldow@njtransit.com" TargetMode="External"/><Relationship Id="rId30" Type="http://schemas.openxmlformats.org/officeDocument/2006/relationships/hyperlink" Target="mailto:Jgigantino@njtransit.com" TargetMode="External"/><Relationship Id="rId35" Type="http://schemas.openxmlformats.org/officeDocument/2006/relationships/hyperlink" Target="mailto:Randreski@njtransit.com"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827D-F489-43C7-8584-E127B49F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8419</Words>
  <Characters>51009</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Draft Report</vt:lpstr>
    </vt:vector>
  </TitlesOfParts>
  <Company>Hewlett-Packard</Company>
  <LinksUpToDate>false</LinksUpToDate>
  <CharactersWithSpaces>59310</CharactersWithSpaces>
  <SharedDoc>false</SharedDoc>
  <HLinks>
    <vt:vector size="102" baseType="variant">
      <vt:variant>
        <vt:i4>2621532</vt:i4>
      </vt:variant>
      <vt:variant>
        <vt:i4>102</vt:i4>
      </vt:variant>
      <vt:variant>
        <vt:i4>0</vt:i4>
      </vt:variant>
      <vt:variant>
        <vt:i4>5</vt:i4>
      </vt:variant>
      <vt:variant>
        <vt:lpwstr>mailto:Khalique.davis@thedmpgroup.com</vt:lpwstr>
      </vt:variant>
      <vt:variant>
        <vt:lpwstr/>
      </vt:variant>
      <vt:variant>
        <vt:i4>1900586</vt:i4>
      </vt:variant>
      <vt:variant>
        <vt:i4>99</vt:i4>
      </vt:variant>
      <vt:variant>
        <vt:i4>0</vt:i4>
      </vt:variant>
      <vt:variant>
        <vt:i4>5</vt:i4>
      </vt:variant>
      <vt:variant>
        <vt:lpwstr>mailto:johnpotts@thedmpgroup.com</vt:lpwstr>
      </vt:variant>
      <vt:variant>
        <vt:lpwstr/>
      </vt:variant>
      <vt:variant>
        <vt:i4>2490395</vt:i4>
      </vt:variant>
      <vt:variant>
        <vt:i4>96</vt:i4>
      </vt:variant>
      <vt:variant>
        <vt:i4>0</vt:i4>
      </vt:variant>
      <vt:variant>
        <vt:i4>5</vt:i4>
      </vt:variant>
      <vt:variant>
        <vt:lpwstr>mailto:abrewer@pbcgov.</vt:lpwstr>
      </vt:variant>
      <vt:variant>
        <vt:lpwstr/>
      </vt:variant>
      <vt:variant>
        <vt:i4>5242924</vt:i4>
      </vt:variant>
      <vt:variant>
        <vt:i4>93</vt:i4>
      </vt:variant>
      <vt:variant>
        <vt:i4>0</vt:i4>
      </vt:variant>
      <vt:variant>
        <vt:i4>5</vt:i4>
      </vt:variant>
      <vt:variant>
        <vt:lpwstr>mailto:Kthompso@co.palm-beach.fl.us</vt:lpwstr>
      </vt:variant>
      <vt:variant>
        <vt:lpwstr/>
      </vt:variant>
      <vt:variant>
        <vt:i4>4259954</vt:i4>
      </vt:variant>
      <vt:variant>
        <vt:i4>90</vt:i4>
      </vt:variant>
      <vt:variant>
        <vt:i4>0</vt:i4>
      </vt:variant>
      <vt:variant>
        <vt:i4>5</vt:i4>
      </vt:variant>
      <vt:variant>
        <vt:lpwstr>mailto:fstubbs@pbcgov.org</vt:lpwstr>
      </vt:variant>
      <vt:variant>
        <vt:lpwstr/>
      </vt:variant>
      <vt:variant>
        <vt:i4>5308512</vt:i4>
      </vt:variant>
      <vt:variant>
        <vt:i4>87</vt:i4>
      </vt:variant>
      <vt:variant>
        <vt:i4>0</vt:i4>
      </vt:variant>
      <vt:variant>
        <vt:i4>5</vt:i4>
      </vt:variant>
      <vt:variant>
        <vt:lpwstr>mailto:hmartin@pbcgov.org</vt:lpwstr>
      </vt:variant>
      <vt:variant>
        <vt:lpwstr/>
      </vt:variant>
      <vt:variant>
        <vt:i4>3407883</vt:i4>
      </vt:variant>
      <vt:variant>
        <vt:i4>84</vt:i4>
      </vt:variant>
      <vt:variant>
        <vt:i4>0</vt:i4>
      </vt:variant>
      <vt:variant>
        <vt:i4>5</vt:i4>
      </vt:variant>
      <vt:variant>
        <vt:lpwstr>mailto:vortiz@pbcgov.org</vt:lpwstr>
      </vt:variant>
      <vt:variant>
        <vt:lpwstr/>
      </vt:variant>
      <vt:variant>
        <vt:i4>2162708</vt:i4>
      </vt:variant>
      <vt:variant>
        <vt:i4>81</vt:i4>
      </vt:variant>
      <vt:variant>
        <vt:i4>0</vt:i4>
      </vt:variant>
      <vt:variant>
        <vt:i4>5</vt:i4>
      </vt:variant>
      <vt:variant>
        <vt:lpwstr>mailto:rmcintyre@pbcgov.org</vt:lpwstr>
      </vt:variant>
      <vt:variant>
        <vt:lpwstr/>
      </vt:variant>
      <vt:variant>
        <vt:i4>2228247</vt:i4>
      </vt:variant>
      <vt:variant>
        <vt:i4>78</vt:i4>
      </vt:variant>
      <vt:variant>
        <vt:i4>0</vt:i4>
      </vt:variant>
      <vt:variant>
        <vt:i4>5</vt:i4>
      </vt:variant>
      <vt:variant>
        <vt:lpwstr>mailto:lferri@pbcgov.org</vt:lpwstr>
      </vt:variant>
      <vt:variant>
        <vt:lpwstr/>
      </vt:variant>
      <vt:variant>
        <vt:i4>1507425</vt:i4>
      </vt:variant>
      <vt:variant>
        <vt:i4>75</vt:i4>
      </vt:variant>
      <vt:variant>
        <vt:i4>0</vt:i4>
      </vt:variant>
      <vt:variant>
        <vt:i4>5</vt:i4>
      </vt:variant>
      <vt:variant>
        <vt:lpwstr>mailto:ihall@co.palm-beach.fl.us</vt:lpwstr>
      </vt:variant>
      <vt:variant>
        <vt:lpwstr/>
      </vt:variant>
      <vt:variant>
        <vt:i4>4653154</vt:i4>
      </vt:variant>
      <vt:variant>
        <vt:i4>72</vt:i4>
      </vt:variant>
      <vt:variant>
        <vt:i4>0</vt:i4>
      </vt:variant>
      <vt:variant>
        <vt:i4>5</vt:i4>
      </vt:variant>
      <vt:variant>
        <vt:lpwstr>mailto:trussell@pbcgov.org</vt:lpwstr>
      </vt:variant>
      <vt:variant>
        <vt:lpwstr/>
      </vt:variant>
      <vt:variant>
        <vt:i4>3604487</vt:i4>
      </vt:variant>
      <vt:variant>
        <vt:i4>69</vt:i4>
      </vt:variant>
      <vt:variant>
        <vt:i4>0</vt:i4>
      </vt:variant>
      <vt:variant>
        <vt:i4>5</vt:i4>
      </vt:variant>
      <vt:variant>
        <vt:lpwstr>mailto:lfinke@pbcgov.org</vt:lpwstr>
      </vt:variant>
      <vt:variant>
        <vt:lpwstr/>
      </vt:variant>
      <vt:variant>
        <vt:i4>2490455</vt:i4>
      </vt:variant>
      <vt:variant>
        <vt:i4>66</vt:i4>
      </vt:variant>
      <vt:variant>
        <vt:i4>0</vt:i4>
      </vt:variant>
      <vt:variant>
        <vt:i4>5</vt:i4>
      </vt:variant>
      <vt:variant>
        <vt:lpwstr>mailto:jcoons@co.palm-beach.fl.us</vt:lpwstr>
      </vt:variant>
      <vt:variant>
        <vt:lpwstr/>
      </vt:variant>
      <vt:variant>
        <vt:i4>6029427</vt:i4>
      </vt:variant>
      <vt:variant>
        <vt:i4>63</vt:i4>
      </vt:variant>
      <vt:variant>
        <vt:i4>0</vt:i4>
      </vt:variant>
      <vt:variant>
        <vt:i4>5</vt:i4>
      </vt:variant>
      <vt:variant>
        <vt:lpwstr>mailto:jkavaliunas@pbcgov.org</vt:lpwstr>
      </vt:variant>
      <vt:variant>
        <vt:lpwstr/>
      </vt:variant>
      <vt:variant>
        <vt:i4>4653156</vt:i4>
      </vt:variant>
      <vt:variant>
        <vt:i4>60</vt:i4>
      </vt:variant>
      <vt:variant>
        <vt:i4>0</vt:i4>
      </vt:variant>
      <vt:variant>
        <vt:i4>5</vt:i4>
      </vt:variant>
      <vt:variant>
        <vt:lpwstr>mailto:rxjones@pbcgov.org</vt:lpwstr>
      </vt:variant>
      <vt:variant>
        <vt:lpwstr/>
      </vt:variant>
      <vt:variant>
        <vt:i4>2228243</vt:i4>
      </vt:variant>
      <vt:variant>
        <vt:i4>57</vt:i4>
      </vt:variant>
      <vt:variant>
        <vt:i4>0</vt:i4>
      </vt:variant>
      <vt:variant>
        <vt:i4>5</vt:i4>
      </vt:variant>
      <vt:variant>
        <vt:lpwstr>mailto:lszyms@pbcgov.org</vt:lpwstr>
      </vt:variant>
      <vt:variant>
        <vt:lpwstr/>
      </vt:variant>
      <vt:variant>
        <vt:i4>3145743</vt:i4>
      </vt:variant>
      <vt:variant>
        <vt:i4>54</vt:i4>
      </vt:variant>
      <vt:variant>
        <vt:i4>0</vt:i4>
      </vt:variant>
      <vt:variant>
        <vt:i4>5</vt:i4>
      </vt:variant>
      <vt:variant>
        <vt:lpwstr>mailto:ccohen@pbcgov.org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4</cp:revision>
  <cp:lastPrinted>2011-11-03T14:32:00Z</cp:lastPrinted>
  <dcterms:created xsi:type="dcterms:W3CDTF">2011-09-30T19:20:00Z</dcterms:created>
  <dcterms:modified xsi:type="dcterms:W3CDTF">2012-01-19T21:09:00Z</dcterms:modified>
</cp:coreProperties>
</file>

<file path=docProps/custom.xml><?xml version="1.0" encoding="utf-8"?>
<Properties xmlns="http://schemas.openxmlformats.org/officeDocument/2006/custom-properties" xmlns:vt="http://schemas.openxmlformats.org/officeDocument/2006/docPropsVTypes"/>
</file>